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CD766" w14:textId="65183FE7" w:rsidR="00564944" w:rsidRDefault="00564944">
      <w:pPr>
        <w:rPr>
          <w:b/>
          <w:bCs/>
          <w:lang w:val="en-GB"/>
        </w:rPr>
      </w:pPr>
      <w:r>
        <w:rPr>
          <w:b/>
          <w:bCs/>
          <w:lang w:val="en-GB"/>
        </w:rPr>
        <w:t>MS09 Introduction to lower limb revascula</w:t>
      </w:r>
      <w:r w:rsidR="00062639">
        <w:rPr>
          <w:b/>
          <w:bCs/>
          <w:lang w:val="en-GB"/>
        </w:rPr>
        <w:t>ri</w:t>
      </w:r>
      <w:r>
        <w:rPr>
          <w:b/>
          <w:bCs/>
          <w:lang w:val="en-GB"/>
        </w:rPr>
        <w:t>sation procedures</w:t>
      </w:r>
    </w:p>
    <w:p w14:paraId="73434094" w14:textId="15F3DFCB" w:rsidR="00062639" w:rsidRDefault="00CB0B46">
      <w:r>
        <w:t>Lower limb revascularisation procedures are increasing</w:t>
      </w:r>
    </w:p>
    <w:p w14:paraId="47DD3C72" w14:textId="3DB1E502" w:rsidR="00CB0B46" w:rsidRDefault="008B1028">
      <w:r>
        <w:t xml:space="preserve">May be open surgical </w:t>
      </w:r>
      <w:r w:rsidR="00087626">
        <w:t>or endovascular</w:t>
      </w:r>
    </w:p>
    <w:p w14:paraId="6CAB52C5" w14:textId="38725E40" w:rsidR="00087626" w:rsidRDefault="00087626">
      <w:r>
        <w:t xml:space="preserve">More complex disease is leading to increased use of hybrid procedures where a combination of </w:t>
      </w:r>
      <w:r w:rsidR="00855FAC">
        <w:t>open</w:t>
      </w:r>
      <w:r>
        <w:t xml:space="preserve"> and endovascular</w:t>
      </w:r>
      <w:r w:rsidR="00855FAC">
        <w:t xml:space="preserve"> techniques are used to restore flow</w:t>
      </w:r>
    </w:p>
    <w:p w14:paraId="169682B6" w14:textId="524F56D4" w:rsidR="00904D0A" w:rsidRPr="00904D0A" w:rsidRDefault="00904D0A">
      <w:pPr>
        <w:rPr>
          <w:b/>
          <w:bCs/>
          <w:i/>
          <w:iCs/>
        </w:rPr>
      </w:pPr>
      <w:r>
        <w:rPr>
          <w:b/>
          <w:bCs/>
          <w:i/>
          <w:iCs/>
        </w:rPr>
        <w:t>Basic Principles</w:t>
      </w:r>
    </w:p>
    <w:p w14:paraId="51E88235" w14:textId="29BCC10D" w:rsidR="00B0420F" w:rsidRDefault="00986AB8">
      <w:r>
        <w:rPr>
          <w:noProof/>
          <w:lang w:eastAsia="en-IE"/>
        </w:rPr>
        <w:drawing>
          <wp:anchor distT="0" distB="0" distL="114300" distR="114300" simplePos="0" relativeHeight="251658242" behindDoc="0" locked="0" layoutInCell="1" allowOverlap="1" wp14:anchorId="36C121A6" wp14:editId="476D7B0F">
            <wp:simplePos x="0" y="0"/>
            <wp:positionH relativeFrom="column">
              <wp:posOffset>3871595</wp:posOffset>
            </wp:positionH>
            <wp:positionV relativeFrom="paragraph">
              <wp:posOffset>245745</wp:posOffset>
            </wp:positionV>
            <wp:extent cx="1731645" cy="3862705"/>
            <wp:effectExtent l="0" t="0" r="1905" b="444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386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977">
        <w:rPr>
          <w:noProof/>
          <w:lang w:eastAsia="en-IE"/>
        </w:rPr>
        <w:drawing>
          <wp:anchor distT="0" distB="0" distL="114300" distR="114300" simplePos="0" relativeHeight="251658241" behindDoc="0" locked="0" layoutInCell="1" allowOverlap="1" wp14:anchorId="3F945793" wp14:editId="5172F656">
            <wp:simplePos x="0" y="0"/>
            <wp:positionH relativeFrom="column">
              <wp:posOffset>1760220</wp:posOffset>
            </wp:positionH>
            <wp:positionV relativeFrom="paragraph">
              <wp:posOffset>290195</wp:posOffset>
            </wp:positionV>
            <wp:extent cx="1916430" cy="2830830"/>
            <wp:effectExtent l="0" t="0" r="7620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283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D6B">
        <w:t>3 anatomical levels for consideration</w:t>
      </w:r>
    </w:p>
    <w:p w14:paraId="13332FB3" w14:textId="435C87ED" w:rsidR="00A60D6B" w:rsidRDefault="00831241">
      <w:r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 wp14:anchorId="40079F8C" wp14:editId="7BDE64AF">
            <wp:simplePos x="0" y="0"/>
            <wp:positionH relativeFrom="column">
              <wp:posOffset>-6350</wp:posOffset>
            </wp:positionH>
            <wp:positionV relativeFrom="paragraph">
              <wp:posOffset>57785</wp:posOffset>
            </wp:positionV>
            <wp:extent cx="1798955" cy="2032000"/>
            <wp:effectExtent l="0" t="0" r="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955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4A59">
        <w:t>Work from top down – no point fixing the femoro</w:t>
      </w:r>
      <w:r w:rsidR="00AE7C0F">
        <w:t>-</w:t>
      </w:r>
      <w:r w:rsidR="005B4A59">
        <w:t>popl</w:t>
      </w:r>
      <w:r w:rsidR="00D01714">
        <w:t>i</w:t>
      </w:r>
      <w:r w:rsidR="005B4A59">
        <w:t>teal segment if there</w:t>
      </w:r>
      <w:r w:rsidR="00A14100">
        <w:t xml:space="preserve"> is still </w:t>
      </w:r>
      <w:r w:rsidR="00AC5BDA">
        <w:t>a problem</w:t>
      </w:r>
      <w:r w:rsidR="00DB6CC2">
        <w:t xml:space="preserve"> in the plumbing above that</w:t>
      </w:r>
      <w:r w:rsidR="00D50D3F">
        <w:t>!</w:t>
      </w:r>
    </w:p>
    <w:p w14:paraId="4FD7797F" w14:textId="2E6ECC6B" w:rsidR="00D50D3F" w:rsidRDefault="00D50D3F">
      <w:r>
        <w:t>Rest pain- usually settles if top level of disease sorted</w:t>
      </w:r>
    </w:p>
    <w:p w14:paraId="6BA4FBB6" w14:textId="48C2DBBB" w:rsidR="00D50D3F" w:rsidRDefault="00D50D3F">
      <w:r>
        <w:t>Tissue loss- need to get inline flow from aorta all the way to the tissue loss level</w:t>
      </w:r>
    </w:p>
    <w:p w14:paraId="7674712B" w14:textId="71C5DD3D" w:rsidR="00904D0A" w:rsidRDefault="003803C3">
      <w:r>
        <w:t>Keep it as simple as possible</w:t>
      </w:r>
    </w:p>
    <w:p w14:paraId="4EC571A2" w14:textId="1B8CEF09" w:rsidR="003803C3" w:rsidRDefault="003803C3"/>
    <w:p w14:paraId="08BADC14" w14:textId="3D727865" w:rsidR="00C04DC4" w:rsidRDefault="00C04DC4"/>
    <w:p w14:paraId="6B81998C" w14:textId="77777777" w:rsidR="00C04DC4" w:rsidRDefault="00C04DC4"/>
    <w:p w14:paraId="2552E489" w14:textId="017AF1ED" w:rsidR="00D50D3F" w:rsidRPr="00F0072D" w:rsidRDefault="001D6A72">
      <w:r>
        <w:rPr>
          <w:b/>
          <w:bCs/>
          <w:i/>
          <w:iCs/>
        </w:rPr>
        <w:lastRenderedPageBreak/>
        <w:t>Possible Procedures</w:t>
      </w:r>
    </w:p>
    <w:p w14:paraId="05A3205F" w14:textId="57134F55" w:rsidR="001D6A72" w:rsidRDefault="006D12C7">
      <w:r>
        <w:t>Bypass</w:t>
      </w:r>
    </w:p>
    <w:p w14:paraId="5BEFE2CB" w14:textId="7055089B" w:rsidR="006D12C7" w:rsidRDefault="006D12C7">
      <w:r>
        <w:t>Angioplasty</w:t>
      </w:r>
    </w:p>
    <w:p w14:paraId="0938255D" w14:textId="1DAAF9C6" w:rsidR="006D12C7" w:rsidRDefault="006D12C7">
      <w:r>
        <w:t>Endarterectomy</w:t>
      </w:r>
    </w:p>
    <w:p w14:paraId="7FE629D7" w14:textId="77777777" w:rsidR="00C04DC4" w:rsidRDefault="00C04DC4">
      <w:pPr>
        <w:rPr>
          <w:b/>
          <w:bCs/>
          <w:i/>
          <w:iCs/>
        </w:rPr>
      </w:pPr>
    </w:p>
    <w:p w14:paraId="433CE6C3" w14:textId="47401158" w:rsidR="006D12C7" w:rsidRPr="00FC4762" w:rsidRDefault="00FC476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Common Bypass </w:t>
      </w:r>
      <w:r w:rsidR="00DA1F82">
        <w:rPr>
          <w:b/>
          <w:bCs/>
          <w:i/>
          <w:iCs/>
        </w:rPr>
        <w:t>P</w:t>
      </w:r>
      <w:r>
        <w:rPr>
          <w:b/>
          <w:bCs/>
          <w:i/>
          <w:iCs/>
        </w:rPr>
        <w:t>rocedures</w:t>
      </w:r>
    </w:p>
    <w:p w14:paraId="491F8F67" w14:textId="10838F16" w:rsidR="002323AF" w:rsidRDefault="00EE0E86">
      <w:r>
        <w:t xml:space="preserve">Used for long blockages or multiple </w:t>
      </w:r>
      <w:r w:rsidR="00603048">
        <w:t>blocks / narrowing</w:t>
      </w:r>
    </w:p>
    <w:p w14:paraId="6FF25DAE" w14:textId="78D8C57F" w:rsidR="00B51048" w:rsidRPr="00FC4762" w:rsidRDefault="00B51048" w:rsidP="004F033F">
      <w:pPr>
        <w:rPr>
          <w:i/>
          <w:iCs/>
        </w:rPr>
      </w:pPr>
      <w:r>
        <w:rPr>
          <w:noProof/>
          <w:lang w:eastAsia="en-IE"/>
        </w:rPr>
        <w:drawing>
          <wp:anchor distT="0" distB="0" distL="114300" distR="114300" simplePos="0" relativeHeight="251658243" behindDoc="0" locked="0" layoutInCell="1" allowOverlap="1" wp14:anchorId="4F407129" wp14:editId="250E1B26">
            <wp:simplePos x="0" y="0"/>
            <wp:positionH relativeFrom="column">
              <wp:posOffset>-24765</wp:posOffset>
            </wp:positionH>
            <wp:positionV relativeFrom="paragraph">
              <wp:posOffset>240665</wp:posOffset>
            </wp:positionV>
            <wp:extent cx="1531620" cy="203898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1048">
        <w:rPr>
          <w:i/>
          <w:iCs/>
        </w:rPr>
        <w:t xml:space="preserve"> </w:t>
      </w:r>
      <w:r w:rsidRPr="00FC4762">
        <w:rPr>
          <w:i/>
          <w:iCs/>
        </w:rPr>
        <w:t>Aorto-bifemoral Bypass</w:t>
      </w:r>
    </w:p>
    <w:p w14:paraId="298C7969" w14:textId="507360D3" w:rsidR="0013106C" w:rsidRDefault="00004267">
      <w:r>
        <w:rPr>
          <w:noProof/>
          <w:lang w:eastAsia="en-IE"/>
        </w:rPr>
        <w:drawing>
          <wp:anchor distT="0" distB="0" distL="114300" distR="114300" simplePos="0" relativeHeight="251658246" behindDoc="0" locked="0" layoutInCell="1" allowOverlap="1" wp14:anchorId="2EF20218" wp14:editId="6A4C8F57">
            <wp:simplePos x="0" y="0"/>
            <wp:positionH relativeFrom="column">
              <wp:posOffset>1645285</wp:posOffset>
            </wp:positionH>
            <wp:positionV relativeFrom="paragraph">
              <wp:posOffset>29845</wp:posOffset>
            </wp:positionV>
            <wp:extent cx="1453515" cy="192595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DC272" w14:textId="5794C87A" w:rsidR="0008199F" w:rsidRDefault="007A04BE">
      <w:r>
        <w:t xml:space="preserve">Used for blocked / </w:t>
      </w:r>
      <w:r w:rsidR="00B51048">
        <w:t>stenos</w:t>
      </w:r>
      <w:r w:rsidR="00996027">
        <w:t xml:space="preserve"> </w:t>
      </w:r>
      <w:r>
        <w:t>distal aorta or iliacs</w:t>
      </w:r>
    </w:p>
    <w:p w14:paraId="3A47E9F1" w14:textId="69F909FB" w:rsidR="00996027" w:rsidRDefault="00996027">
      <w:r>
        <w:t>Open abdomen and expose common femoral arteries in groin</w:t>
      </w:r>
    </w:p>
    <w:p w14:paraId="4965ED78" w14:textId="7556550B" w:rsidR="00996027" w:rsidRDefault="00A92209">
      <w:r>
        <w:t>Suture Dacron graft to front of aorta and run limbs through retroperit</w:t>
      </w:r>
      <w:r w:rsidR="00CC764C">
        <w:t>o</w:t>
      </w:r>
      <w:r>
        <w:t>neum to suture onto front of common femoral</w:t>
      </w:r>
      <w:r w:rsidR="00DA1F82">
        <w:t xml:space="preserve"> arteries</w:t>
      </w:r>
    </w:p>
    <w:p w14:paraId="0C097166" w14:textId="77777777" w:rsidR="00004267" w:rsidRDefault="00004267"/>
    <w:p w14:paraId="614FB257" w14:textId="2D9B791D" w:rsidR="00442C50" w:rsidRDefault="00442C50"/>
    <w:p w14:paraId="588FF070" w14:textId="3393877B" w:rsidR="00442C50" w:rsidRDefault="006F48C4">
      <w:pPr>
        <w:rPr>
          <w:i/>
          <w:iCs/>
        </w:rPr>
      </w:pPr>
      <w:r>
        <w:rPr>
          <w:i/>
          <w:iCs/>
        </w:rPr>
        <w:t>Femoro-popliteal Bypass</w:t>
      </w:r>
    </w:p>
    <w:p w14:paraId="282DFB56" w14:textId="6A461647" w:rsidR="006F48C4" w:rsidRDefault="006B51B6">
      <w:r>
        <w:rPr>
          <w:noProof/>
          <w:lang w:eastAsia="en-IE"/>
        </w:rPr>
        <w:drawing>
          <wp:anchor distT="0" distB="0" distL="114300" distR="114300" simplePos="0" relativeHeight="251658244" behindDoc="0" locked="0" layoutInCell="1" allowOverlap="1" wp14:anchorId="6BDF1570" wp14:editId="171F3D72">
            <wp:simplePos x="0" y="0"/>
            <wp:positionH relativeFrom="column">
              <wp:posOffset>1642745</wp:posOffset>
            </wp:positionH>
            <wp:positionV relativeFrom="paragraph">
              <wp:posOffset>84455</wp:posOffset>
            </wp:positionV>
            <wp:extent cx="1237615" cy="2546985"/>
            <wp:effectExtent l="0" t="0" r="635" b="571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E"/>
        </w:rPr>
        <w:drawing>
          <wp:anchor distT="0" distB="0" distL="114300" distR="114300" simplePos="0" relativeHeight="251658245" behindDoc="0" locked="0" layoutInCell="1" allowOverlap="1" wp14:anchorId="08438004" wp14:editId="1DD19E54">
            <wp:simplePos x="0" y="0"/>
            <wp:positionH relativeFrom="column">
              <wp:posOffset>-24765</wp:posOffset>
            </wp:positionH>
            <wp:positionV relativeFrom="paragraph">
              <wp:posOffset>137795</wp:posOffset>
            </wp:positionV>
            <wp:extent cx="1495425" cy="2679065"/>
            <wp:effectExtent l="0" t="0" r="9525" b="698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72D">
        <w:t xml:space="preserve">Used for superficial femoral </w:t>
      </w:r>
      <w:r w:rsidR="00991F9B">
        <w:t>a</w:t>
      </w:r>
      <w:r w:rsidR="00F0072D">
        <w:t>rtery which is blocked or has multilevel stenosis</w:t>
      </w:r>
    </w:p>
    <w:p w14:paraId="37DD0478" w14:textId="48ED5D20" w:rsidR="00F0072D" w:rsidRPr="00F0072D" w:rsidRDefault="00991F9B">
      <w:r>
        <w:t xml:space="preserve">Take flow from open </w:t>
      </w:r>
      <w:r w:rsidR="005E0F6A">
        <w:t>a</w:t>
      </w:r>
      <w:r>
        <w:t xml:space="preserve">rtery and run a new pathway for blood </w:t>
      </w:r>
      <w:r w:rsidR="005E0F6A">
        <w:t>down to where the blocked artery reforms</w:t>
      </w:r>
    </w:p>
    <w:p w14:paraId="4B80AECF" w14:textId="268F4593" w:rsidR="00A92209" w:rsidRDefault="00C703F1">
      <w:r>
        <w:t>Can use prosthetic or vein</w:t>
      </w:r>
    </w:p>
    <w:p w14:paraId="5B4D18F3" w14:textId="7892418A" w:rsidR="00BB6F31" w:rsidRDefault="00C703F1">
      <w:r>
        <w:t xml:space="preserve">Above knee, prosthetic and vein have similar </w:t>
      </w:r>
      <w:r w:rsidR="00D3542F">
        <w:t>p</w:t>
      </w:r>
      <w:r w:rsidR="000D2B8A">
        <w:t>a</w:t>
      </w:r>
      <w:r w:rsidR="00D3542F">
        <w:t xml:space="preserve">tency rates so usually use prosthetic </w:t>
      </w:r>
      <w:r w:rsidR="00A47889">
        <w:t xml:space="preserve">to </w:t>
      </w:r>
      <w:r w:rsidR="000D2B8A">
        <w:t>b</w:t>
      </w:r>
      <w:r w:rsidR="00BB6F31">
        <w:t xml:space="preserve">ypass </w:t>
      </w:r>
      <w:r w:rsidR="000D2B8A">
        <w:t>a</w:t>
      </w:r>
      <w:r w:rsidR="00BB6F31">
        <w:t>bove knee</w:t>
      </w:r>
    </w:p>
    <w:p w14:paraId="616B7514" w14:textId="6D5152DF" w:rsidR="00D3542F" w:rsidRDefault="00004267">
      <w:r>
        <w:t>B</w:t>
      </w:r>
      <w:r w:rsidR="00A47889">
        <w:t>elow the knee</w:t>
      </w:r>
      <w:r>
        <w:t>, vein has better p</w:t>
      </w:r>
      <w:r w:rsidR="0097086A">
        <w:t>a</w:t>
      </w:r>
      <w:r>
        <w:t xml:space="preserve">tency </w:t>
      </w:r>
      <w:r w:rsidR="0097086A">
        <w:t>so usually use vein to bypass to below the knee</w:t>
      </w:r>
    </w:p>
    <w:p w14:paraId="027C3B86" w14:textId="77777777" w:rsidR="00DA1F82" w:rsidRDefault="00DA1F82"/>
    <w:p w14:paraId="2B9695C2" w14:textId="07CB1F7F" w:rsidR="002323AF" w:rsidRDefault="002323AF"/>
    <w:p w14:paraId="144E1A17" w14:textId="45517C0A" w:rsidR="00D03A0A" w:rsidRDefault="00D03A0A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Endarterectomy </w:t>
      </w:r>
    </w:p>
    <w:p w14:paraId="7B7B4B98" w14:textId="63AB81F0" w:rsidR="00D03A0A" w:rsidRDefault="00D03A0A">
      <w:r>
        <w:t>Involves opening an artery and clearing out the blockage</w:t>
      </w:r>
      <w:r w:rsidR="009A398A">
        <w:t xml:space="preserve"> / narrowing</w:t>
      </w:r>
    </w:p>
    <w:p w14:paraId="7AC827C2" w14:textId="7BDFD579" w:rsidR="00D03A0A" w:rsidRDefault="00D631B2">
      <w:r>
        <w:t>In the leg, mainly used in common femoral artery</w:t>
      </w:r>
    </w:p>
    <w:p w14:paraId="550D8D0D" w14:textId="36253918" w:rsidR="00D631B2" w:rsidRDefault="00A65CB6">
      <w:pPr>
        <w:rPr>
          <w:i/>
          <w:iCs/>
        </w:rPr>
      </w:pPr>
      <w:r>
        <w:rPr>
          <w:i/>
          <w:iCs/>
          <w:noProof/>
          <w:lang w:eastAsia="en-IE"/>
        </w:rPr>
        <w:drawing>
          <wp:anchor distT="0" distB="0" distL="114300" distR="114300" simplePos="0" relativeHeight="251658248" behindDoc="0" locked="0" layoutInCell="1" allowOverlap="1" wp14:anchorId="5E278436" wp14:editId="4FC947A1">
            <wp:simplePos x="0" y="0"/>
            <wp:positionH relativeFrom="column">
              <wp:posOffset>1730375</wp:posOffset>
            </wp:positionH>
            <wp:positionV relativeFrom="paragraph">
              <wp:posOffset>208915</wp:posOffset>
            </wp:positionV>
            <wp:extent cx="1485900" cy="2360930"/>
            <wp:effectExtent l="0" t="0" r="0" b="127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12C">
        <w:rPr>
          <w:i/>
          <w:iCs/>
          <w:noProof/>
          <w:lang w:eastAsia="en-IE"/>
        </w:rPr>
        <w:drawing>
          <wp:anchor distT="0" distB="0" distL="114300" distR="114300" simplePos="0" relativeHeight="251658247" behindDoc="0" locked="0" layoutInCell="1" allowOverlap="1" wp14:anchorId="51E70315" wp14:editId="49295B50">
            <wp:simplePos x="0" y="0"/>
            <wp:positionH relativeFrom="column">
              <wp:posOffset>78105</wp:posOffset>
            </wp:positionH>
            <wp:positionV relativeFrom="paragraph">
              <wp:posOffset>253365</wp:posOffset>
            </wp:positionV>
            <wp:extent cx="1407795" cy="2053590"/>
            <wp:effectExtent l="0" t="0" r="1905" b="381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205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FFC">
        <w:rPr>
          <w:i/>
          <w:iCs/>
        </w:rPr>
        <w:t>Common Femoral Endarterectomy</w:t>
      </w:r>
    </w:p>
    <w:p w14:paraId="122E38E7" w14:textId="07C5EF47" w:rsidR="00533FFC" w:rsidRDefault="00C469D7">
      <w:r>
        <w:t>Common femoral stenoses tend to be very calcified so do not respond well to angioplasty</w:t>
      </w:r>
    </w:p>
    <w:p w14:paraId="1712D9E3" w14:textId="05083240" w:rsidR="00C469D7" w:rsidRDefault="009B6E6B">
      <w:r>
        <w:t>Stents behave poorly as lesions calcified, area crosses a joint and the vessel branches</w:t>
      </w:r>
    </w:p>
    <w:p w14:paraId="267C6392" w14:textId="420F70A7" w:rsidR="009B6E6B" w:rsidRDefault="009B6E6B">
      <w:r>
        <w:t>Preferred approach is to open groin, clamp artery and clear out the plaque</w:t>
      </w:r>
    </w:p>
    <w:p w14:paraId="65617CB9" w14:textId="61B908E9" w:rsidR="009B6E6B" w:rsidRPr="00A65CB6" w:rsidRDefault="006D5180">
      <w:r>
        <w:t>Prosthetic patch then used to widen artery</w:t>
      </w:r>
    </w:p>
    <w:p w14:paraId="1677F7BF" w14:textId="33A894D9" w:rsidR="002323AF" w:rsidRDefault="00D25A8E">
      <w:r>
        <w:t xml:space="preserve">Sometimes may be combined with a bypass </w:t>
      </w:r>
    </w:p>
    <w:p w14:paraId="65631362" w14:textId="24EB8C8A" w:rsidR="00CD73AB" w:rsidRDefault="00CD73AB"/>
    <w:p w14:paraId="7B7B6039" w14:textId="3F6BA7B5" w:rsidR="00CD73AB" w:rsidRDefault="00CD73AB">
      <w:pPr>
        <w:rPr>
          <w:b/>
          <w:bCs/>
          <w:i/>
          <w:iCs/>
        </w:rPr>
      </w:pPr>
      <w:r>
        <w:rPr>
          <w:b/>
          <w:bCs/>
          <w:i/>
          <w:iCs/>
        </w:rPr>
        <w:t>Trans</w:t>
      </w:r>
      <w:r w:rsidR="00DD12DD">
        <w:rPr>
          <w:b/>
          <w:bCs/>
          <w:i/>
          <w:iCs/>
        </w:rPr>
        <w:t>luminal</w:t>
      </w:r>
      <w:bookmarkStart w:id="0" w:name="_GoBack"/>
      <w:bookmarkEnd w:id="0"/>
      <w:r>
        <w:rPr>
          <w:b/>
          <w:bCs/>
          <w:i/>
          <w:iCs/>
        </w:rPr>
        <w:t xml:space="preserve"> Angioplasty </w:t>
      </w:r>
      <w:r w:rsidR="00365B52">
        <w:rPr>
          <w:b/>
          <w:bCs/>
          <w:i/>
          <w:iCs/>
        </w:rPr>
        <w:t>/ Stenting</w:t>
      </w:r>
    </w:p>
    <w:p w14:paraId="3D69DE4C" w14:textId="21A8CB56" w:rsidR="00365B52" w:rsidRDefault="00A87CD0">
      <w:r>
        <w:t>Originally used for short narrowing or blocks</w:t>
      </w:r>
    </w:p>
    <w:p w14:paraId="638D5E7C" w14:textId="50B41F12" w:rsidR="00A87CD0" w:rsidRDefault="00C5243F">
      <w:r>
        <w:rPr>
          <w:noProof/>
          <w:lang w:eastAsia="en-IE"/>
        </w:rPr>
        <w:drawing>
          <wp:anchor distT="0" distB="0" distL="114300" distR="114300" simplePos="0" relativeHeight="251658249" behindDoc="0" locked="0" layoutInCell="1" allowOverlap="1" wp14:anchorId="4F4EC8A2" wp14:editId="5C18ADDA">
            <wp:simplePos x="0" y="0"/>
            <wp:positionH relativeFrom="column">
              <wp:posOffset>-24765</wp:posOffset>
            </wp:positionH>
            <wp:positionV relativeFrom="paragraph">
              <wp:posOffset>290830</wp:posOffset>
            </wp:positionV>
            <wp:extent cx="1720850" cy="2411730"/>
            <wp:effectExtent l="0" t="0" r="0" b="762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CD0">
        <w:t>Gradually use has increased in longer lesions</w:t>
      </w:r>
    </w:p>
    <w:p w14:paraId="44FE4CE6" w14:textId="72329F7C" w:rsidR="00A87CD0" w:rsidRDefault="00A87CD0"/>
    <w:p w14:paraId="1B1D563B" w14:textId="4F81C46A" w:rsidR="00574F1B" w:rsidRDefault="00574F1B"/>
    <w:p w14:paraId="4058EC14" w14:textId="1EE9197D" w:rsidR="00574F1B" w:rsidRPr="00365B52" w:rsidRDefault="00574F1B"/>
    <w:p w14:paraId="633BFAA0" w14:textId="767806C0" w:rsidR="006D5180" w:rsidRDefault="00C5243F">
      <w:r>
        <w:t>Plastic sheath placed in common femoral artery</w:t>
      </w:r>
    </w:p>
    <w:p w14:paraId="71FF6D2F" w14:textId="57D1BF60" w:rsidR="00C5243F" w:rsidRDefault="00032824">
      <w:r>
        <w:t xml:space="preserve">Faces up the iliac to treat </w:t>
      </w:r>
      <w:r w:rsidR="00AF2989">
        <w:t>lesions above the inguinal ligament</w:t>
      </w:r>
    </w:p>
    <w:p w14:paraId="3ACD5A62" w14:textId="5FEB4D5B" w:rsidR="00032824" w:rsidRDefault="00032824">
      <w:r>
        <w:t xml:space="preserve">Faces down the superficial femoral artery to treat </w:t>
      </w:r>
      <w:r w:rsidR="00AF2989">
        <w:t>anywhere below the level of common femoral</w:t>
      </w:r>
    </w:p>
    <w:p w14:paraId="6103972A" w14:textId="774CA14D" w:rsidR="00096912" w:rsidRDefault="00096912"/>
    <w:p w14:paraId="51D50D65" w14:textId="756FB06F" w:rsidR="00096912" w:rsidRDefault="00096912"/>
    <w:p w14:paraId="58D07CDF" w14:textId="5F6E7060" w:rsidR="00096912" w:rsidRDefault="00096912"/>
    <w:p w14:paraId="06067937" w14:textId="352C20D5" w:rsidR="00096912" w:rsidRDefault="00096912"/>
    <w:p w14:paraId="78F4491E" w14:textId="4EA5F783" w:rsidR="00E83476" w:rsidRDefault="00E83476"/>
    <w:p w14:paraId="703F67EE" w14:textId="19A8B7BF" w:rsidR="00E83476" w:rsidRDefault="00E83476"/>
    <w:p w14:paraId="182364D7" w14:textId="0A0D0829" w:rsidR="002A247E" w:rsidRDefault="002A247E">
      <w:r>
        <w:rPr>
          <w:noProof/>
          <w:lang w:eastAsia="en-IE"/>
        </w:rPr>
        <w:lastRenderedPageBreak/>
        <w:drawing>
          <wp:anchor distT="0" distB="0" distL="114300" distR="114300" simplePos="0" relativeHeight="251658250" behindDoc="0" locked="0" layoutInCell="1" allowOverlap="1" wp14:anchorId="3DB34021" wp14:editId="6CB50E99">
            <wp:simplePos x="0" y="0"/>
            <wp:positionH relativeFrom="column">
              <wp:posOffset>129540</wp:posOffset>
            </wp:positionH>
            <wp:positionV relativeFrom="paragraph">
              <wp:posOffset>0</wp:posOffset>
            </wp:positionV>
            <wp:extent cx="1743710" cy="2747645"/>
            <wp:effectExtent l="0" t="0" r="889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2747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A2D">
        <w:t>Angiogram</w:t>
      </w:r>
      <w:r>
        <w:t xml:space="preserve"> ideally from aorta to toes before any manipulation</w:t>
      </w:r>
    </w:p>
    <w:p w14:paraId="789DCEC2" w14:textId="254C4BBC" w:rsidR="00E83476" w:rsidRDefault="00601FC2">
      <w:r>
        <w:t>Wire then passed across the lesion under x-ray control</w:t>
      </w:r>
    </w:p>
    <w:p w14:paraId="639BCB3B" w14:textId="63E4786B" w:rsidR="00EB36F5" w:rsidRDefault="00EB36F5">
      <w:r>
        <w:t>Usually straightforward with a short lesion (left)</w:t>
      </w:r>
    </w:p>
    <w:p w14:paraId="0974CA77" w14:textId="005A46E2" w:rsidR="009C74F8" w:rsidRDefault="00EB36F5">
      <w:r>
        <w:t xml:space="preserve">Long blocks (right) </w:t>
      </w:r>
      <w:r w:rsidR="007C57A7">
        <w:t>o</w:t>
      </w:r>
      <w:r w:rsidR="009C74F8">
        <w:t>ften need a sub</w:t>
      </w:r>
      <w:r w:rsidR="00BD7A2D">
        <w:t>in</w:t>
      </w:r>
      <w:r w:rsidR="009C74F8">
        <w:t xml:space="preserve">timal </w:t>
      </w:r>
      <w:r w:rsidR="00BD7A2D">
        <w:t>a</w:t>
      </w:r>
      <w:r w:rsidR="009C74F8">
        <w:t xml:space="preserve">ngioplasty where a loop of wire is run down </w:t>
      </w:r>
      <w:r w:rsidR="007C57A7">
        <w:t>through the artery wall to create a new channel</w:t>
      </w:r>
    </w:p>
    <w:p w14:paraId="5A71E46C" w14:textId="34420BFA" w:rsidR="00335F3A" w:rsidRDefault="009823F6">
      <w:r>
        <w:t>Once wire through, balloon placed across the lesion and inflated</w:t>
      </w:r>
    </w:p>
    <w:p w14:paraId="0A2D5DF8" w14:textId="121B8FEE" w:rsidR="00166C83" w:rsidRDefault="00166C83">
      <w:r>
        <w:t xml:space="preserve">Different balloon sizes and lengths used depending on </w:t>
      </w:r>
      <w:r w:rsidR="00A009A4">
        <w:t>size of native artery and length of lesion</w:t>
      </w:r>
    </w:p>
    <w:p w14:paraId="466D641E" w14:textId="4A83303B" w:rsidR="00A009A4" w:rsidRDefault="00A009A4">
      <w:r>
        <w:t>Once lesion ballooned repeat angiogram to assess result</w:t>
      </w:r>
    </w:p>
    <w:p w14:paraId="25DE18F5" w14:textId="1517F37B" w:rsidR="00A009A4" w:rsidRDefault="001D6612">
      <w:r>
        <w:t>Once ballooning finished, repeat angiogram to toes before removing sheath</w:t>
      </w:r>
    </w:p>
    <w:p w14:paraId="52E46F74" w14:textId="0CB059CA" w:rsidR="001D6612" w:rsidRDefault="00FE398A">
      <w:r>
        <w:rPr>
          <w:noProof/>
          <w:lang w:eastAsia="en-IE"/>
        </w:rPr>
        <w:drawing>
          <wp:anchor distT="0" distB="0" distL="114300" distR="114300" simplePos="0" relativeHeight="251658252" behindDoc="0" locked="0" layoutInCell="1" allowOverlap="1" wp14:anchorId="4E30A44C" wp14:editId="169395E7">
            <wp:simplePos x="0" y="0"/>
            <wp:positionH relativeFrom="column">
              <wp:posOffset>1505585</wp:posOffset>
            </wp:positionH>
            <wp:positionV relativeFrom="paragraph">
              <wp:posOffset>306705</wp:posOffset>
            </wp:positionV>
            <wp:extent cx="1134110" cy="2723515"/>
            <wp:effectExtent l="0" t="0" r="8890" b="63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096">
        <w:rPr>
          <w:noProof/>
          <w:lang w:eastAsia="en-IE"/>
        </w:rPr>
        <w:drawing>
          <wp:anchor distT="0" distB="0" distL="114300" distR="114300" simplePos="0" relativeHeight="251658251" behindDoc="0" locked="0" layoutInCell="1" allowOverlap="1" wp14:anchorId="039727EE" wp14:editId="5B8C497C">
            <wp:simplePos x="0" y="0"/>
            <wp:positionH relativeFrom="column">
              <wp:posOffset>254000</wp:posOffset>
            </wp:positionH>
            <wp:positionV relativeFrom="paragraph">
              <wp:posOffset>243205</wp:posOffset>
            </wp:positionV>
            <wp:extent cx="1147445" cy="2513330"/>
            <wp:effectExtent l="0" t="0" r="0" b="127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251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A39BC" w14:textId="69FFD7B5" w:rsidR="00FE398A" w:rsidRDefault="00FE398A">
      <w:r>
        <w:t>In the iliac arteries, after a narrowing is reopened with a balloon, a stent is often deployed to hold it open</w:t>
      </w:r>
    </w:p>
    <w:p w14:paraId="1703241B" w14:textId="615D33D1" w:rsidR="00FE398A" w:rsidRDefault="004F222F">
      <w:r>
        <w:t xml:space="preserve">Below the inguinal ligament, most people only use stents in certain specific situations e.g </w:t>
      </w:r>
      <w:r w:rsidR="00900D24">
        <w:t>recurrent narrowing</w:t>
      </w:r>
    </w:p>
    <w:p w14:paraId="7D130122" w14:textId="5D1F7926" w:rsidR="00335F3A" w:rsidRDefault="00335F3A"/>
    <w:p w14:paraId="1B779421" w14:textId="557A69FD" w:rsidR="00335F3A" w:rsidRDefault="00335F3A"/>
    <w:p w14:paraId="5440EAFF" w14:textId="16F30CD1" w:rsidR="00335F3A" w:rsidRDefault="00335F3A"/>
    <w:p w14:paraId="3C217458" w14:textId="6A792D6E" w:rsidR="00335F3A" w:rsidRDefault="00335F3A"/>
    <w:p w14:paraId="45D0D085" w14:textId="76DC45F2" w:rsidR="00335F3A" w:rsidRDefault="00335F3A"/>
    <w:p w14:paraId="7B7447A0" w14:textId="36ECC8ED" w:rsidR="00335F3A" w:rsidRDefault="00335F3A"/>
    <w:p w14:paraId="34E4F30E" w14:textId="4E4D3A73" w:rsidR="00335F3A" w:rsidRDefault="00335F3A"/>
    <w:p w14:paraId="03C829DE" w14:textId="5519771B" w:rsidR="00335F3A" w:rsidRDefault="00F24A79">
      <w:pPr>
        <w:rPr>
          <w:b/>
          <w:bCs/>
        </w:rPr>
      </w:pPr>
      <w:r>
        <w:rPr>
          <w:b/>
          <w:bCs/>
        </w:rPr>
        <w:t>Complications of lower limb revascularisation</w:t>
      </w:r>
    </w:p>
    <w:p w14:paraId="4CFB39AC" w14:textId="0172B58A" w:rsidR="00F24A79" w:rsidRDefault="00F24A79">
      <w:r>
        <w:t>Common...these</w:t>
      </w:r>
      <w:r w:rsidR="0079711E">
        <w:t xml:space="preserve"> </w:t>
      </w:r>
      <w:r>
        <w:t>are not the fittest patients</w:t>
      </w:r>
      <w:r w:rsidR="0079711E">
        <w:t>!</w:t>
      </w:r>
    </w:p>
    <w:p w14:paraId="578B80DB" w14:textId="4DDE58E9" w:rsidR="00701C73" w:rsidRDefault="00D35777">
      <w:r>
        <w:t>Both open and endovascular procedures can be complicated by:</w:t>
      </w:r>
      <w:r w:rsidR="00F44C67">
        <w:t xml:space="preserve"> limb loss, myocardial infarction, </w:t>
      </w:r>
      <w:r w:rsidR="00E06393">
        <w:t xml:space="preserve">congestive cardiac failure, </w:t>
      </w:r>
      <w:r w:rsidR="00F44C67">
        <w:t>disab</w:t>
      </w:r>
      <w:r w:rsidR="00E06393">
        <w:t>ling</w:t>
      </w:r>
      <w:r w:rsidR="00F44C67">
        <w:t xml:space="preserve"> stroke, death, renal failure requiring dialysis, bleeding, infection</w:t>
      </w:r>
      <w:r w:rsidR="00741D46">
        <w:t>, reocclusion, pseudoaneurysm</w:t>
      </w:r>
    </w:p>
    <w:p w14:paraId="7E14B8AD" w14:textId="19B87849" w:rsidR="0079711E" w:rsidRPr="00F24A79" w:rsidRDefault="00F04807">
      <w:r>
        <w:t>Careful weighing of risks vs benefits is needed before any patient has a procedure</w:t>
      </w:r>
    </w:p>
    <w:p w14:paraId="245DB6A7" w14:textId="3A34D7C5" w:rsidR="00335F3A" w:rsidRDefault="00335F3A"/>
    <w:p w14:paraId="184675C3" w14:textId="62208178" w:rsidR="00335F3A" w:rsidRDefault="00335F3A"/>
    <w:p w14:paraId="1413CB50" w14:textId="566B730F" w:rsidR="00335F3A" w:rsidRDefault="00335F3A"/>
    <w:p w14:paraId="7329ECB9" w14:textId="6DB3E42F" w:rsidR="00335F3A" w:rsidRDefault="000903A6">
      <w:pPr>
        <w:rPr>
          <w:b/>
        </w:rPr>
      </w:pPr>
      <w:r>
        <w:rPr>
          <w:b/>
        </w:rPr>
        <w:t>Pros &amp; Cons of Open and Endovascular Approaches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903A6" w14:paraId="14737676" w14:textId="77777777" w:rsidTr="000903A6">
        <w:tc>
          <w:tcPr>
            <w:tcW w:w="4675" w:type="dxa"/>
          </w:tcPr>
          <w:p w14:paraId="39E7F4C8" w14:textId="5AF0C11D" w:rsidR="000903A6" w:rsidRPr="008A64C3" w:rsidRDefault="008A64C3" w:rsidP="008A64C3">
            <w:pPr>
              <w:jc w:val="center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4675" w:type="dxa"/>
          </w:tcPr>
          <w:p w14:paraId="12A664BE" w14:textId="36916881" w:rsidR="000903A6" w:rsidRPr="008A64C3" w:rsidRDefault="008A64C3" w:rsidP="008A64C3">
            <w:pPr>
              <w:jc w:val="center"/>
              <w:rPr>
                <w:b/>
              </w:rPr>
            </w:pPr>
            <w:r>
              <w:rPr>
                <w:b/>
              </w:rPr>
              <w:t>Endovascular</w:t>
            </w:r>
          </w:p>
        </w:tc>
      </w:tr>
      <w:tr w:rsidR="000903A6" w14:paraId="2860C2EE" w14:textId="77777777" w:rsidTr="000903A6">
        <w:tc>
          <w:tcPr>
            <w:tcW w:w="4675" w:type="dxa"/>
          </w:tcPr>
          <w:p w14:paraId="2C945181" w14:textId="5414FB10" w:rsidR="000903A6" w:rsidRDefault="002B198D" w:rsidP="008A64C3">
            <w:pPr>
              <w:jc w:val="center"/>
            </w:pPr>
            <w:r>
              <w:t>Requires incision</w:t>
            </w:r>
          </w:p>
        </w:tc>
        <w:tc>
          <w:tcPr>
            <w:tcW w:w="4675" w:type="dxa"/>
          </w:tcPr>
          <w:p w14:paraId="51078406" w14:textId="12AB7073" w:rsidR="000903A6" w:rsidRDefault="002B198D" w:rsidP="008A64C3">
            <w:pPr>
              <w:jc w:val="center"/>
            </w:pPr>
            <w:r>
              <w:t>Percutaneous</w:t>
            </w:r>
          </w:p>
        </w:tc>
      </w:tr>
      <w:tr w:rsidR="000903A6" w14:paraId="5926000C" w14:textId="77777777" w:rsidTr="000903A6">
        <w:tc>
          <w:tcPr>
            <w:tcW w:w="4675" w:type="dxa"/>
          </w:tcPr>
          <w:p w14:paraId="2322FBC1" w14:textId="25412D43" w:rsidR="000903A6" w:rsidRDefault="002B198D" w:rsidP="002B198D">
            <w:pPr>
              <w:jc w:val="center"/>
            </w:pPr>
            <w:r>
              <w:t xml:space="preserve">Scarring may make repeat </w:t>
            </w:r>
            <w:r w:rsidR="0065573A">
              <w:t xml:space="preserve">open </w:t>
            </w:r>
            <w:r>
              <w:t>procedures more difficult</w:t>
            </w:r>
          </w:p>
        </w:tc>
        <w:tc>
          <w:tcPr>
            <w:tcW w:w="4675" w:type="dxa"/>
          </w:tcPr>
          <w:p w14:paraId="1020E60B" w14:textId="09CD4478" w:rsidR="000903A6" w:rsidRDefault="002B198D" w:rsidP="0065573A">
            <w:pPr>
              <w:jc w:val="center"/>
            </w:pPr>
            <w:r>
              <w:t xml:space="preserve">No scarring so </w:t>
            </w:r>
            <w:r w:rsidR="0065573A">
              <w:t>subsequent open surgical access not compromised</w:t>
            </w:r>
            <w:r>
              <w:t xml:space="preserve"> </w:t>
            </w:r>
          </w:p>
        </w:tc>
      </w:tr>
      <w:tr w:rsidR="000903A6" w14:paraId="5F430B78" w14:textId="77777777" w:rsidTr="000903A6">
        <w:tc>
          <w:tcPr>
            <w:tcW w:w="4675" w:type="dxa"/>
          </w:tcPr>
          <w:p w14:paraId="21DCB436" w14:textId="4522D1BC" w:rsidR="000903A6" w:rsidRDefault="0065573A" w:rsidP="0065573A">
            <w:pPr>
              <w:jc w:val="center"/>
            </w:pPr>
            <w:r>
              <w:t xml:space="preserve">General or spinal anaesthetic </w:t>
            </w:r>
          </w:p>
        </w:tc>
        <w:tc>
          <w:tcPr>
            <w:tcW w:w="4675" w:type="dxa"/>
          </w:tcPr>
          <w:p w14:paraId="2AFA4C04" w14:textId="2513885E" w:rsidR="000903A6" w:rsidRDefault="0065573A" w:rsidP="008A64C3">
            <w:pPr>
              <w:jc w:val="center"/>
            </w:pPr>
            <w:r>
              <w:t>Local anaesthetic</w:t>
            </w:r>
          </w:p>
        </w:tc>
      </w:tr>
      <w:tr w:rsidR="000903A6" w14:paraId="0D0C25BA" w14:textId="77777777" w:rsidTr="000903A6">
        <w:tc>
          <w:tcPr>
            <w:tcW w:w="4675" w:type="dxa"/>
          </w:tcPr>
          <w:p w14:paraId="2A1BE884" w14:textId="36F1AE1E" w:rsidR="000903A6" w:rsidRDefault="0065573A" w:rsidP="008A64C3">
            <w:pPr>
              <w:jc w:val="center"/>
            </w:pPr>
            <w:r>
              <w:t>Longer recovery time</w:t>
            </w:r>
          </w:p>
        </w:tc>
        <w:tc>
          <w:tcPr>
            <w:tcW w:w="4675" w:type="dxa"/>
          </w:tcPr>
          <w:p w14:paraId="0BB3D557" w14:textId="55208F89" w:rsidR="000903A6" w:rsidRDefault="0065573A" w:rsidP="008A64C3">
            <w:pPr>
              <w:jc w:val="center"/>
            </w:pPr>
            <w:r>
              <w:t>Shorter recovery time</w:t>
            </w:r>
          </w:p>
        </w:tc>
      </w:tr>
      <w:tr w:rsidR="000903A6" w14:paraId="26A12EB2" w14:textId="77777777" w:rsidTr="000903A6">
        <w:tc>
          <w:tcPr>
            <w:tcW w:w="4675" w:type="dxa"/>
          </w:tcPr>
          <w:p w14:paraId="2610101D" w14:textId="6A3D2106" w:rsidR="000903A6" w:rsidRDefault="00852398" w:rsidP="008A64C3">
            <w:pPr>
              <w:jc w:val="center"/>
            </w:pPr>
            <w:r>
              <w:t>May have better long-term durability</w:t>
            </w:r>
          </w:p>
        </w:tc>
        <w:tc>
          <w:tcPr>
            <w:tcW w:w="4675" w:type="dxa"/>
          </w:tcPr>
          <w:p w14:paraId="5146DD36" w14:textId="77170BE3" w:rsidR="000903A6" w:rsidRDefault="00F63D59" w:rsidP="008A64C3">
            <w:pPr>
              <w:jc w:val="center"/>
            </w:pPr>
            <w:r>
              <w:t xml:space="preserve">Less </w:t>
            </w:r>
            <w:r w:rsidR="00852398">
              <w:t xml:space="preserve">long term durability </w:t>
            </w:r>
          </w:p>
        </w:tc>
      </w:tr>
    </w:tbl>
    <w:p w14:paraId="75A53A5E" w14:textId="2DF142B6" w:rsidR="000903A6" w:rsidRPr="000903A6" w:rsidRDefault="00CC6BBA" w:rsidP="00CC6BBA">
      <w:pPr>
        <w:jc w:val="center"/>
      </w:pPr>
      <w:r>
        <w:t>Generally choose the most straightforward option to get your patient out of trouble and keep them out of trouble for as long as possible</w:t>
      </w:r>
    </w:p>
    <w:p w14:paraId="60B2ED37" w14:textId="77777777" w:rsidR="000903A6" w:rsidRPr="000903A6" w:rsidRDefault="000903A6">
      <w:pPr>
        <w:rPr>
          <w:b/>
        </w:rPr>
      </w:pPr>
    </w:p>
    <w:p w14:paraId="54F5BEAD" w14:textId="72A0E6C2" w:rsidR="00096912" w:rsidRDefault="00096912"/>
    <w:p w14:paraId="21C1A09B" w14:textId="4D275E3C" w:rsidR="00096912" w:rsidRDefault="00096912"/>
    <w:p w14:paraId="240D8158" w14:textId="3527D294" w:rsidR="00096912" w:rsidRDefault="00096912"/>
    <w:p w14:paraId="53C647CA" w14:textId="78BCE9EB" w:rsidR="00096912" w:rsidRDefault="00096912"/>
    <w:p w14:paraId="0266DEE6" w14:textId="77777777" w:rsidR="00096912" w:rsidRDefault="00096912"/>
    <w:p w14:paraId="4B859527" w14:textId="7639FE90" w:rsidR="00603048" w:rsidRDefault="00603048"/>
    <w:p w14:paraId="5F4B293B" w14:textId="2713D492" w:rsidR="00AC0353" w:rsidRPr="00AC0353" w:rsidRDefault="00AC0353" w:rsidP="00AC0353"/>
    <w:sectPr w:rsidR="00AC0353" w:rsidRPr="00AC0353">
      <w:head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EE7A9" w14:textId="77777777" w:rsidR="00FE0C8C" w:rsidRDefault="00FE0C8C" w:rsidP="00FE0C8C">
      <w:pPr>
        <w:spacing w:after="0" w:line="240" w:lineRule="auto"/>
      </w:pPr>
      <w:r>
        <w:separator/>
      </w:r>
    </w:p>
  </w:endnote>
  <w:endnote w:type="continuationSeparator" w:id="0">
    <w:p w14:paraId="17008D9B" w14:textId="77777777" w:rsidR="00FE0C8C" w:rsidRDefault="00FE0C8C" w:rsidP="00FE0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F543C" w14:textId="77777777" w:rsidR="00FE0C8C" w:rsidRDefault="00FE0C8C" w:rsidP="00FE0C8C">
      <w:pPr>
        <w:spacing w:after="0" w:line="240" w:lineRule="auto"/>
      </w:pPr>
      <w:r>
        <w:separator/>
      </w:r>
    </w:p>
  </w:footnote>
  <w:footnote w:type="continuationSeparator" w:id="0">
    <w:p w14:paraId="4A26BAD1" w14:textId="77777777" w:rsidR="00FE0C8C" w:rsidRDefault="00FE0C8C" w:rsidP="00FE0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3D82D" w14:textId="21BDE67F" w:rsidR="00FE0C8C" w:rsidRDefault="00FE0C8C" w:rsidP="00FE0C8C">
    <w:pPr>
      <w:rPr>
        <w:b/>
        <w:bCs/>
        <w:lang w:val="en-GB"/>
      </w:rPr>
    </w:pP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23516D79" wp14:editId="40003DA9">
          <wp:simplePos x="0" y="0"/>
          <wp:positionH relativeFrom="column">
            <wp:posOffset>-638175</wp:posOffset>
          </wp:positionH>
          <wp:positionV relativeFrom="paragraph">
            <wp:posOffset>7620</wp:posOffset>
          </wp:positionV>
          <wp:extent cx="342900" cy="547730"/>
          <wp:effectExtent l="0" t="0" r="0" b="5080"/>
          <wp:wrapTight wrapText="bothSides">
            <wp:wrapPolygon edited="0">
              <wp:start x="0" y="0"/>
              <wp:lineTo x="0" y="21049"/>
              <wp:lineTo x="20400" y="21049"/>
              <wp:lineTo x="20400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_1937313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547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lang w:val="en-GB"/>
      </w:rPr>
      <w:t xml:space="preserve">PROF WALSH’S VASCULAR SURVIVAL GUIDE </w:t>
    </w:r>
  </w:p>
  <w:p w14:paraId="1F791E47" w14:textId="01D60CBA" w:rsidR="00FE0C8C" w:rsidRDefault="00DD12DD" w:rsidP="00FE0C8C">
    <w:pPr>
      <w:rPr>
        <w:rStyle w:val="normaltextrun"/>
        <w:rFonts w:ascii="Calibri" w:hAnsi="Calibri" w:cs="Calibri"/>
        <w:b/>
        <w:bCs/>
        <w:color w:val="000000"/>
        <w:bdr w:val="none" w:sz="0" w:space="0" w:color="auto" w:frame="1"/>
      </w:rPr>
    </w:pPr>
    <w:hyperlink r:id="rId2" w:history="1">
      <w:r w:rsidR="00FE0C8C" w:rsidRPr="00865911">
        <w:rPr>
          <w:rStyle w:val="Hyperlink"/>
          <w:rFonts w:ascii="Calibri" w:hAnsi="Calibri" w:cs="Calibri"/>
          <w:b/>
          <w:bCs/>
          <w:bdr w:val="none" w:sz="0" w:space="0" w:color="auto" w:frame="1"/>
        </w:rPr>
        <w:t>https://www.youtube.com/channel/UCLK2lieMh3x1oiZsBBZawzg</w:t>
      </w:r>
    </w:hyperlink>
  </w:p>
  <w:p w14:paraId="215337DA" w14:textId="42250858" w:rsidR="00FE0C8C" w:rsidRDefault="00FE0C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5285E66-E0FC-4394-8F49-5B1AAEC00847}"/>
    <w:docVar w:name="dgnword-eventsink" w:val="671014216"/>
  </w:docVars>
  <w:rsids>
    <w:rsidRoot w:val="00BF7882"/>
    <w:rsid w:val="00004267"/>
    <w:rsid w:val="00032824"/>
    <w:rsid w:val="00062639"/>
    <w:rsid w:val="000653E2"/>
    <w:rsid w:val="00071DE1"/>
    <w:rsid w:val="0008199F"/>
    <w:rsid w:val="00087626"/>
    <w:rsid w:val="000903A6"/>
    <w:rsid w:val="00092696"/>
    <w:rsid w:val="00096912"/>
    <w:rsid w:val="00096AB9"/>
    <w:rsid w:val="000D2B8A"/>
    <w:rsid w:val="000E5760"/>
    <w:rsid w:val="00100139"/>
    <w:rsid w:val="001110E2"/>
    <w:rsid w:val="0013106C"/>
    <w:rsid w:val="00166C83"/>
    <w:rsid w:val="00192275"/>
    <w:rsid w:val="001D6612"/>
    <w:rsid w:val="001D6A72"/>
    <w:rsid w:val="001F6FC3"/>
    <w:rsid w:val="002111D3"/>
    <w:rsid w:val="002323AF"/>
    <w:rsid w:val="002A247E"/>
    <w:rsid w:val="002B198D"/>
    <w:rsid w:val="00335F3A"/>
    <w:rsid w:val="00365B52"/>
    <w:rsid w:val="0037336A"/>
    <w:rsid w:val="003803C3"/>
    <w:rsid w:val="0038712C"/>
    <w:rsid w:val="003A1CC8"/>
    <w:rsid w:val="003A22B6"/>
    <w:rsid w:val="003B30BE"/>
    <w:rsid w:val="003C6F72"/>
    <w:rsid w:val="003E7736"/>
    <w:rsid w:val="00410888"/>
    <w:rsid w:val="004311E2"/>
    <w:rsid w:val="00442C50"/>
    <w:rsid w:val="004D0480"/>
    <w:rsid w:val="004F222F"/>
    <w:rsid w:val="00502D97"/>
    <w:rsid w:val="00533FFC"/>
    <w:rsid w:val="00564944"/>
    <w:rsid w:val="00567574"/>
    <w:rsid w:val="00573F59"/>
    <w:rsid w:val="00574F1B"/>
    <w:rsid w:val="005B4A59"/>
    <w:rsid w:val="005C7DFD"/>
    <w:rsid w:val="005E0F6A"/>
    <w:rsid w:val="00601FC2"/>
    <w:rsid w:val="00602489"/>
    <w:rsid w:val="00603048"/>
    <w:rsid w:val="006333C6"/>
    <w:rsid w:val="0065573A"/>
    <w:rsid w:val="00673C7C"/>
    <w:rsid w:val="006A541F"/>
    <w:rsid w:val="006B51B6"/>
    <w:rsid w:val="006D12C7"/>
    <w:rsid w:val="006D5180"/>
    <w:rsid w:val="006E60A9"/>
    <w:rsid w:val="006F48C4"/>
    <w:rsid w:val="00701C73"/>
    <w:rsid w:val="00741D46"/>
    <w:rsid w:val="00794B93"/>
    <w:rsid w:val="0079711E"/>
    <w:rsid w:val="007A04BE"/>
    <w:rsid w:val="007C57A7"/>
    <w:rsid w:val="007C6268"/>
    <w:rsid w:val="00802586"/>
    <w:rsid w:val="008208C6"/>
    <w:rsid w:val="00831241"/>
    <w:rsid w:val="00852398"/>
    <w:rsid w:val="00855FAC"/>
    <w:rsid w:val="0088059F"/>
    <w:rsid w:val="008A5B65"/>
    <w:rsid w:val="008A64C3"/>
    <w:rsid w:val="008B1028"/>
    <w:rsid w:val="00900D24"/>
    <w:rsid w:val="00904D0A"/>
    <w:rsid w:val="00967687"/>
    <w:rsid w:val="0097086A"/>
    <w:rsid w:val="009727FA"/>
    <w:rsid w:val="009823F6"/>
    <w:rsid w:val="00986AB8"/>
    <w:rsid w:val="00991F9B"/>
    <w:rsid w:val="00996027"/>
    <w:rsid w:val="009A0A18"/>
    <w:rsid w:val="009A398A"/>
    <w:rsid w:val="009A6096"/>
    <w:rsid w:val="009B6E6B"/>
    <w:rsid w:val="009C74F8"/>
    <w:rsid w:val="009E2D5C"/>
    <w:rsid w:val="00A009A4"/>
    <w:rsid w:val="00A04AB5"/>
    <w:rsid w:val="00A14100"/>
    <w:rsid w:val="00A47889"/>
    <w:rsid w:val="00A60D6B"/>
    <w:rsid w:val="00A65CB6"/>
    <w:rsid w:val="00A87CD0"/>
    <w:rsid w:val="00A92209"/>
    <w:rsid w:val="00AB19D5"/>
    <w:rsid w:val="00AC0353"/>
    <w:rsid w:val="00AC5BDA"/>
    <w:rsid w:val="00AD4488"/>
    <w:rsid w:val="00AD7011"/>
    <w:rsid w:val="00AE69CA"/>
    <w:rsid w:val="00AE7C0F"/>
    <w:rsid w:val="00AF2989"/>
    <w:rsid w:val="00B0420F"/>
    <w:rsid w:val="00B22006"/>
    <w:rsid w:val="00B51048"/>
    <w:rsid w:val="00B83B20"/>
    <w:rsid w:val="00B92602"/>
    <w:rsid w:val="00BB50FC"/>
    <w:rsid w:val="00BB6F31"/>
    <w:rsid w:val="00BD6C23"/>
    <w:rsid w:val="00BD7A2D"/>
    <w:rsid w:val="00BE7494"/>
    <w:rsid w:val="00BF7882"/>
    <w:rsid w:val="00C04DC4"/>
    <w:rsid w:val="00C25F46"/>
    <w:rsid w:val="00C469D7"/>
    <w:rsid w:val="00C5243F"/>
    <w:rsid w:val="00C703F1"/>
    <w:rsid w:val="00CB0B46"/>
    <w:rsid w:val="00CC6BBA"/>
    <w:rsid w:val="00CC764C"/>
    <w:rsid w:val="00CD6757"/>
    <w:rsid w:val="00CD73AB"/>
    <w:rsid w:val="00CE7977"/>
    <w:rsid w:val="00D01714"/>
    <w:rsid w:val="00D03A0A"/>
    <w:rsid w:val="00D25A8E"/>
    <w:rsid w:val="00D3542F"/>
    <w:rsid w:val="00D35777"/>
    <w:rsid w:val="00D50D3F"/>
    <w:rsid w:val="00D60FCC"/>
    <w:rsid w:val="00D631B2"/>
    <w:rsid w:val="00DA1F82"/>
    <w:rsid w:val="00DB6CC2"/>
    <w:rsid w:val="00DC4528"/>
    <w:rsid w:val="00DD12DD"/>
    <w:rsid w:val="00E018FD"/>
    <w:rsid w:val="00E06393"/>
    <w:rsid w:val="00E233E1"/>
    <w:rsid w:val="00E74050"/>
    <w:rsid w:val="00E764CC"/>
    <w:rsid w:val="00E83476"/>
    <w:rsid w:val="00EB36F5"/>
    <w:rsid w:val="00EE0E86"/>
    <w:rsid w:val="00EE4557"/>
    <w:rsid w:val="00F0072D"/>
    <w:rsid w:val="00F04807"/>
    <w:rsid w:val="00F24A79"/>
    <w:rsid w:val="00F433C0"/>
    <w:rsid w:val="00F44C67"/>
    <w:rsid w:val="00F63D59"/>
    <w:rsid w:val="00FC4762"/>
    <w:rsid w:val="00FD6276"/>
    <w:rsid w:val="00FE0C8C"/>
    <w:rsid w:val="00FE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0FB574"/>
  <w15:chartTrackingRefBased/>
  <w15:docId w15:val="{7F93D018-401C-C54B-9FDF-11EF66A8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E60A9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6E60A9"/>
  </w:style>
  <w:style w:type="paragraph" w:styleId="Header">
    <w:name w:val="header"/>
    <w:basedOn w:val="Normal"/>
    <w:link w:val="HeaderChar"/>
    <w:uiPriority w:val="99"/>
    <w:unhideWhenUsed/>
    <w:rsid w:val="00FE0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C8C"/>
  </w:style>
  <w:style w:type="paragraph" w:styleId="Footer">
    <w:name w:val="footer"/>
    <w:basedOn w:val="Normal"/>
    <w:link w:val="FooterChar"/>
    <w:uiPriority w:val="99"/>
    <w:unhideWhenUsed/>
    <w:rsid w:val="00FE0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youtube.com/channel/UCLK2lieMh3x1oiZsBBZawzg" TargetMode="External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5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Walsh</dc:creator>
  <cp:keywords/>
  <dc:description/>
  <cp:lastModifiedBy>Walsh, Stewart Redmond</cp:lastModifiedBy>
  <cp:revision>89</cp:revision>
  <dcterms:created xsi:type="dcterms:W3CDTF">2021-09-17T11:23:00Z</dcterms:created>
  <dcterms:modified xsi:type="dcterms:W3CDTF">2021-09-20T17:52:00Z</dcterms:modified>
</cp:coreProperties>
</file>