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1ACCF" w14:textId="77777777" w:rsidR="0084331E" w:rsidRPr="00A90C47" w:rsidRDefault="0084331E" w:rsidP="0084331E">
      <w:pPr>
        <w:rPr>
          <w:b/>
          <w:bCs/>
        </w:rPr>
      </w:pPr>
      <w:r w:rsidRPr="074BB419">
        <w:rPr>
          <w:b/>
          <w:bCs/>
        </w:rPr>
        <w:t>PE</w:t>
      </w:r>
      <w:bookmarkStart w:id="0" w:name="_GoBack"/>
      <w:bookmarkEnd w:id="0"/>
      <w:r w:rsidRPr="074BB419">
        <w:rPr>
          <w:b/>
          <w:bCs/>
        </w:rPr>
        <w:t>RIPHERAL ARTERIAL DISEASE</w:t>
      </w:r>
    </w:p>
    <w:p w14:paraId="6FE1ACD0" w14:textId="77777777" w:rsidR="0084331E" w:rsidRDefault="0084331E" w:rsidP="0084331E">
      <w:pPr>
        <w:jc w:val="center"/>
        <w:rPr>
          <w:b/>
          <w:bCs/>
        </w:rPr>
      </w:pPr>
      <w:r w:rsidRPr="5154D989">
        <w:rPr>
          <w:b/>
          <w:bCs/>
          <w:i/>
          <w:iCs/>
        </w:rPr>
        <w:t xml:space="preserve">Definition: Peripheral Arterial Disease (PAD) is narrowing or occlusion of the arteries to the legs, </w:t>
      </w:r>
      <w:proofErr w:type="spellStart"/>
      <w:r w:rsidRPr="5154D989">
        <w:rPr>
          <w:b/>
          <w:bCs/>
          <w:i/>
          <w:iCs/>
        </w:rPr>
        <w:t>extracranial</w:t>
      </w:r>
      <w:proofErr w:type="spellEnd"/>
      <w:r w:rsidRPr="5154D989">
        <w:rPr>
          <w:b/>
          <w:bCs/>
          <w:i/>
          <w:iCs/>
        </w:rPr>
        <w:t xml:space="preserve"> arteries to the brain, the abdominal viscera and the arms, most commonly due to atherosclerosis</w:t>
      </w:r>
    </w:p>
    <w:p w14:paraId="6FE1ACD1" w14:textId="77777777" w:rsidR="0084331E" w:rsidRDefault="0084331E" w:rsidP="0084331E">
      <w:pPr>
        <w:rPr>
          <w:b/>
          <w:bCs/>
          <w:i/>
          <w:iCs/>
        </w:rPr>
      </w:pPr>
      <w:r w:rsidRPr="5154D989">
        <w:rPr>
          <w:b/>
          <w:bCs/>
        </w:rPr>
        <w:t>Epidemiology</w:t>
      </w:r>
    </w:p>
    <w:p w14:paraId="6FE1ACD2" w14:textId="77777777" w:rsidR="0084331E" w:rsidRDefault="0084331E" w:rsidP="0084331E">
      <w:pPr>
        <w:pStyle w:val="ListParagraph"/>
        <w:numPr>
          <w:ilvl w:val="0"/>
          <w:numId w:val="5"/>
        </w:numPr>
        <w:rPr>
          <w:rFonts w:eastAsiaTheme="minorEastAsia"/>
        </w:rPr>
      </w:pPr>
      <w:r w:rsidRPr="5154D989">
        <w:t>Prevalence 10 to 20% of men &gt; 50 years</w:t>
      </w:r>
    </w:p>
    <w:p w14:paraId="6FE1ACD3" w14:textId="77777777" w:rsidR="0084331E" w:rsidRDefault="0084331E" w:rsidP="0084331E">
      <w:pPr>
        <w:pStyle w:val="ListParagraph"/>
        <w:numPr>
          <w:ilvl w:val="0"/>
          <w:numId w:val="5"/>
        </w:numPr>
        <w:rPr>
          <w:rFonts w:eastAsiaTheme="minorEastAsia"/>
        </w:rPr>
      </w:pPr>
      <w:r w:rsidRPr="5154D989">
        <w:t>Geographical variation</w:t>
      </w:r>
    </w:p>
    <w:p w14:paraId="6FE1ACD4" w14:textId="77777777" w:rsidR="0084331E" w:rsidRDefault="0084331E" w:rsidP="0084331E">
      <w:pPr>
        <w:pStyle w:val="ListParagraph"/>
        <w:numPr>
          <w:ilvl w:val="0"/>
          <w:numId w:val="5"/>
        </w:numPr>
        <w:rPr>
          <w:rFonts w:eastAsiaTheme="minorEastAsia"/>
        </w:rPr>
      </w:pPr>
      <w:r w:rsidRPr="5154D989">
        <w:t>Increases with age</w:t>
      </w:r>
    </w:p>
    <w:p w14:paraId="6FE1ACD5" w14:textId="77777777" w:rsidR="0084331E" w:rsidRDefault="0084331E" w:rsidP="0084331E">
      <w:r w:rsidRPr="5154D989">
        <w:rPr>
          <w:b/>
          <w:bCs/>
        </w:rPr>
        <w:t>Clinical Presentation</w:t>
      </w:r>
    </w:p>
    <w:p w14:paraId="6FE1ACD6" w14:textId="77777777" w:rsidR="0084331E" w:rsidRDefault="0084331E" w:rsidP="0084331E">
      <w:pPr>
        <w:pStyle w:val="ListParagraph"/>
        <w:numPr>
          <w:ilvl w:val="0"/>
          <w:numId w:val="4"/>
        </w:numPr>
        <w:rPr>
          <w:rFonts w:eastAsiaTheme="minorEastAsia"/>
        </w:rPr>
      </w:pPr>
      <w:r w:rsidRPr="5154D989">
        <w:t>Asymptomatic (90%)</w:t>
      </w:r>
    </w:p>
    <w:p w14:paraId="6FE1ACD7" w14:textId="77777777" w:rsidR="0084331E" w:rsidRDefault="0084331E" w:rsidP="0084331E">
      <w:pPr>
        <w:pStyle w:val="ListParagraph"/>
        <w:numPr>
          <w:ilvl w:val="0"/>
          <w:numId w:val="4"/>
        </w:numPr>
        <w:rPr>
          <w:rFonts w:eastAsiaTheme="minorEastAsia"/>
        </w:rPr>
      </w:pPr>
      <w:r w:rsidRPr="5154D989">
        <w:t>Intermittent claudication (8%)</w:t>
      </w:r>
    </w:p>
    <w:p w14:paraId="6FE1ACD8" w14:textId="50C32987" w:rsidR="0084331E" w:rsidRPr="001631F0" w:rsidRDefault="0084331E" w:rsidP="0084331E">
      <w:pPr>
        <w:pStyle w:val="ListParagraph"/>
        <w:numPr>
          <w:ilvl w:val="0"/>
          <w:numId w:val="4"/>
        </w:numPr>
        <w:rPr>
          <w:rFonts w:eastAsiaTheme="minorEastAsia"/>
        </w:rPr>
      </w:pPr>
      <w:r w:rsidRPr="5154D989">
        <w:t xml:space="preserve">Critical limb </w:t>
      </w:r>
      <w:proofErr w:type="spellStart"/>
      <w:r w:rsidRPr="5154D989">
        <w:t>ischaemia</w:t>
      </w:r>
      <w:proofErr w:type="spellEnd"/>
      <w:r w:rsidRPr="5154D989">
        <w:t xml:space="preserve"> (2%)</w:t>
      </w:r>
    </w:p>
    <w:p w14:paraId="6A1CEDBE" w14:textId="1E43DD81" w:rsidR="001631F0" w:rsidRDefault="001631F0" w:rsidP="001631F0">
      <w:pPr>
        <w:pStyle w:val="ListParagraph"/>
        <w:rPr>
          <w:rFonts w:eastAsiaTheme="minorEastAsia"/>
        </w:rPr>
      </w:pPr>
      <w:r>
        <w:rPr>
          <w:rFonts w:eastAsiaTheme="minorEastAsia"/>
          <w:noProof/>
          <w:lang w:val="en-IE" w:eastAsia="en-IE"/>
        </w:rPr>
        <w:drawing>
          <wp:inline distT="0" distB="0" distL="0" distR="0" wp14:anchorId="0A96464C" wp14:editId="7FEB856C">
            <wp:extent cx="2800350" cy="1797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D Distribution of Syndrome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00350" cy="1797050"/>
                    </a:xfrm>
                    <a:prstGeom prst="rect">
                      <a:avLst/>
                    </a:prstGeom>
                  </pic:spPr>
                </pic:pic>
              </a:graphicData>
            </a:graphic>
          </wp:inline>
        </w:drawing>
      </w:r>
    </w:p>
    <w:p w14:paraId="6FE1ACD9" w14:textId="77777777" w:rsidR="0084331E" w:rsidRDefault="0084331E" w:rsidP="0084331E">
      <w:r w:rsidRPr="5154D989">
        <w:rPr>
          <w:b/>
          <w:bCs/>
        </w:rPr>
        <w:t>Risk Factors</w:t>
      </w:r>
    </w:p>
    <w:p w14:paraId="6FE1ACDA" w14:textId="77777777" w:rsidR="0084331E" w:rsidRDefault="0084331E" w:rsidP="0084331E">
      <w:pPr>
        <w:pStyle w:val="ListParagraph"/>
        <w:numPr>
          <w:ilvl w:val="0"/>
          <w:numId w:val="3"/>
        </w:numPr>
        <w:rPr>
          <w:rFonts w:eastAsiaTheme="minorEastAsia"/>
        </w:rPr>
      </w:pPr>
      <w:r w:rsidRPr="5154D989">
        <w:t>SMOKING &amp; SMOKING &amp; SMOKING</w:t>
      </w:r>
    </w:p>
    <w:p w14:paraId="6FE1ACDB" w14:textId="77777777" w:rsidR="0084331E" w:rsidRDefault="0084331E" w:rsidP="0084331E">
      <w:pPr>
        <w:pStyle w:val="ListParagraph"/>
        <w:numPr>
          <w:ilvl w:val="0"/>
          <w:numId w:val="3"/>
        </w:numPr>
        <w:rPr>
          <w:rFonts w:eastAsiaTheme="minorEastAsia"/>
        </w:rPr>
      </w:pPr>
      <w:r w:rsidRPr="5154D989">
        <w:t>Diabetes</w:t>
      </w:r>
    </w:p>
    <w:p w14:paraId="6FE1ACDC" w14:textId="77777777" w:rsidR="0084331E" w:rsidRDefault="0084331E" w:rsidP="0084331E">
      <w:pPr>
        <w:pStyle w:val="ListParagraph"/>
        <w:numPr>
          <w:ilvl w:val="0"/>
          <w:numId w:val="3"/>
        </w:numPr>
        <w:rPr>
          <w:rFonts w:eastAsiaTheme="minorEastAsia"/>
        </w:rPr>
      </w:pPr>
      <w:r w:rsidRPr="5154D989">
        <w:t xml:space="preserve">Long-term </w:t>
      </w:r>
      <w:proofErr w:type="spellStart"/>
      <w:r w:rsidRPr="5154D989">
        <w:t>haemodialysis</w:t>
      </w:r>
      <w:proofErr w:type="spellEnd"/>
      <w:r w:rsidRPr="5154D989">
        <w:t xml:space="preserve"> (calcium furs up small vessels)</w:t>
      </w:r>
    </w:p>
    <w:p w14:paraId="6FE1ACDD" w14:textId="77777777" w:rsidR="0084331E" w:rsidRDefault="0084331E" w:rsidP="0084331E">
      <w:pPr>
        <w:pStyle w:val="ListParagraph"/>
        <w:numPr>
          <w:ilvl w:val="0"/>
          <w:numId w:val="3"/>
        </w:numPr>
        <w:rPr>
          <w:rFonts w:eastAsiaTheme="minorEastAsia"/>
        </w:rPr>
      </w:pPr>
      <w:r w:rsidRPr="5154D989">
        <w:t xml:space="preserve">Previous MI, CVA, TIA, limb </w:t>
      </w:r>
      <w:proofErr w:type="spellStart"/>
      <w:r w:rsidRPr="5154D989">
        <w:t>ischaemia</w:t>
      </w:r>
      <w:proofErr w:type="spellEnd"/>
    </w:p>
    <w:p w14:paraId="6FE1ACDE" w14:textId="77777777" w:rsidR="0084331E" w:rsidRDefault="0084331E" w:rsidP="0084331E">
      <w:pPr>
        <w:pStyle w:val="ListParagraph"/>
        <w:numPr>
          <w:ilvl w:val="0"/>
          <w:numId w:val="3"/>
        </w:numPr>
        <w:rPr>
          <w:rFonts w:eastAsiaTheme="minorEastAsia"/>
        </w:rPr>
      </w:pPr>
      <w:r w:rsidRPr="5154D989">
        <w:t>High cholesterol</w:t>
      </w:r>
    </w:p>
    <w:p w14:paraId="6FE1ACDF" w14:textId="77777777" w:rsidR="0084331E" w:rsidRDefault="0084331E" w:rsidP="0084331E">
      <w:pPr>
        <w:pStyle w:val="ListParagraph"/>
        <w:numPr>
          <w:ilvl w:val="0"/>
          <w:numId w:val="3"/>
        </w:numPr>
        <w:rPr>
          <w:rFonts w:eastAsiaTheme="minorEastAsia"/>
        </w:rPr>
      </w:pPr>
      <w:r w:rsidRPr="5154D989">
        <w:t>Hypertension</w:t>
      </w:r>
    </w:p>
    <w:p w14:paraId="6FE1ACE0" w14:textId="77777777" w:rsidR="0084331E" w:rsidRDefault="0084331E" w:rsidP="0084331E">
      <w:pPr>
        <w:pStyle w:val="ListParagraph"/>
        <w:numPr>
          <w:ilvl w:val="0"/>
          <w:numId w:val="3"/>
        </w:numPr>
        <w:rPr>
          <w:rFonts w:eastAsiaTheme="minorEastAsia"/>
        </w:rPr>
      </w:pPr>
      <w:r w:rsidRPr="5154D989">
        <w:t>Family history (minor)</w:t>
      </w:r>
    </w:p>
    <w:p w14:paraId="6FE1ACE1" w14:textId="77777777" w:rsidR="0084331E" w:rsidRDefault="0084331E" w:rsidP="0084331E">
      <w:r w:rsidRPr="5154D989">
        <w:rPr>
          <w:b/>
          <w:bCs/>
        </w:rPr>
        <w:t>Diagnosis</w:t>
      </w:r>
    </w:p>
    <w:p w14:paraId="6FE1ACE2" w14:textId="77777777" w:rsidR="0084331E" w:rsidRDefault="0084331E" w:rsidP="0084331E">
      <w:pPr>
        <w:pStyle w:val="ListParagraph"/>
        <w:numPr>
          <w:ilvl w:val="0"/>
          <w:numId w:val="2"/>
        </w:numPr>
        <w:rPr>
          <w:rFonts w:eastAsiaTheme="minorEastAsia"/>
        </w:rPr>
      </w:pPr>
      <w:r w:rsidRPr="5154D989">
        <w:t>ABI &lt; 0.9 = PAD</w:t>
      </w:r>
    </w:p>
    <w:p w14:paraId="6FE1ACE3" w14:textId="77777777" w:rsidR="0084331E" w:rsidRDefault="0084331E" w:rsidP="0084331E">
      <w:pPr>
        <w:jc w:val="center"/>
        <w:rPr>
          <w:b/>
          <w:bCs/>
        </w:rPr>
      </w:pPr>
      <w:r w:rsidRPr="5154D989">
        <w:rPr>
          <w:b/>
          <w:bCs/>
          <w:i/>
          <w:iCs/>
        </w:rPr>
        <w:t>Definition: Ankle Brachial Pressure Index is the ankle systolic blood pressure divided by the brachial systolic blood pressure</w:t>
      </w:r>
    </w:p>
    <w:p w14:paraId="6FE1ACE4" w14:textId="77777777" w:rsidR="0084331E" w:rsidRDefault="0084331E" w:rsidP="0084331E">
      <w:pPr>
        <w:pStyle w:val="ListParagraph"/>
        <w:numPr>
          <w:ilvl w:val="0"/>
          <w:numId w:val="1"/>
        </w:numPr>
        <w:rPr>
          <w:rFonts w:eastAsiaTheme="minorEastAsia"/>
        </w:rPr>
      </w:pPr>
      <w:r w:rsidRPr="5154D989">
        <w:t>ABI 0.9 to 1.3 = normal</w:t>
      </w:r>
    </w:p>
    <w:p w14:paraId="6FE1ACE5" w14:textId="77777777" w:rsidR="0084331E" w:rsidRDefault="0084331E" w:rsidP="0084331E">
      <w:pPr>
        <w:pStyle w:val="ListParagraph"/>
        <w:numPr>
          <w:ilvl w:val="0"/>
          <w:numId w:val="1"/>
        </w:numPr>
        <w:rPr>
          <w:rFonts w:eastAsiaTheme="minorEastAsia"/>
        </w:rPr>
      </w:pPr>
      <w:r w:rsidRPr="074BB419">
        <w:t>ABI &gt; 1.3 = calcified vessels so unreliable reading</w:t>
      </w:r>
    </w:p>
    <w:p w14:paraId="6FE1ACE6" w14:textId="77777777" w:rsidR="0084331E" w:rsidRDefault="0084331E">
      <w:pPr>
        <w:spacing w:after="200" w:line="276" w:lineRule="auto"/>
      </w:pPr>
      <w:r>
        <w:br w:type="page"/>
      </w:r>
    </w:p>
    <w:p w14:paraId="6FE1ACE7" w14:textId="77777777" w:rsidR="0084331E" w:rsidRDefault="0084331E" w:rsidP="0084331E">
      <w:pPr>
        <w:ind w:left="360"/>
      </w:pPr>
      <w:r w:rsidRPr="074BB419">
        <w:rPr>
          <w:b/>
          <w:bCs/>
        </w:rPr>
        <w:lastRenderedPageBreak/>
        <w:t>ASYMPTOMATIC PAD</w:t>
      </w:r>
    </w:p>
    <w:p w14:paraId="6FE1ACE8" w14:textId="77777777" w:rsidR="0084331E" w:rsidRDefault="0084331E" w:rsidP="0084331E">
      <w:pPr>
        <w:ind w:left="360"/>
        <w:rPr>
          <w:b/>
          <w:bCs/>
        </w:rPr>
      </w:pPr>
      <w:r w:rsidRPr="074BB419">
        <w:rPr>
          <w:b/>
          <w:bCs/>
        </w:rPr>
        <w:t>Clinical Features</w:t>
      </w:r>
    </w:p>
    <w:p w14:paraId="6FE1ACE9" w14:textId="369371BB" w:rsidR="0084331E" w:rsidRDefault="0084331E" w:rsidP="0084331E">
      <w:pPr>
        <w:ind w:left="360"/>
      </w:pPr>
      <w:r w:rsidRPr="21D4071E">
        <w:t xml:space="preserve">It is ASYMPTOMATIC so they will NOT have pain or tissue loss.  </w:t>
      </w:r>
    </w:p>
    <w:p w14:paraId="517EEB46" w14:textId="791C6106" w:rsidR="001631F0" w:rsidRDefault="001631F0" w:rsidP="0084331E">
      <w:pPr>
        <w:ind w:left="360"/>
        <w:rPr>
          <w:b/>
          <w:bCs/>
        </w:rPr>
      </w:pPr>
    </w:p>
    <w:p w14:paraId="6FE1ACEA" w14:textId="77777777" w:rsidR="0084331E" w:rsidRDefault="0084331E" w:rsidP="0084331E">
      <w:pPr>
        <w:ind w:left="360"/>
      </w:pPr>
      <w:r w:rsidRPr="074BB419">
        <w:t>May have features in past history that alert you to the possibility:</w:t>
      </w:r>
    </w:p>
    <w:p w14:paraId="6FE1ACEB" w14:textId="77777777" w:rsidR="0084331E" w:rsidRDefault="0084331E" w:rsidP="0084331E">
      <w:pPr>
        <w:pStyle w:val="ListParagraph"/>
        <w:numPr>
          <w:ilvl w:val="0"/>
          <w:numId w:val="8"/>
        </w:numPr>
        <w:rPr>
          <w:rFonts w:eastAsiaTheme="minorEastAsia"/>
        </w:rPr>
      </w:pPr>
      <w:r w:rsidRPr="074BB419">
        <w:t>Current or ex-smoker</w:t>
      </w:r>
    </w:p>
    <w:p w14:paraId="6FE1ACEC" w14:textId="77777777" w:rsidR="0084331E" w:rsidRDefault="0084331E" w:rsidP="0084331E">
      <w:pPr>
        <w:pStyle w:val="ListParagraph"/>
        <w:numPr>
          <w:ilvl w:val="0"/>
          <w:numId w:val="8"/>
        </w:numPr>
        <w:rPr>
          <w:rFonts w:eastAsiaTheme="minorEastAsia"/>
        </w:rPr>
      </w:pPr>
      <w:r w:rsidRPr="074BB419">
        <w:t>Diabetic</w:t>
      </w:r>
    </w:p>
    <w:p w14:paraId="6FE1ACED" w14:textId="77777777" w:rsidR="0084331E" w:rsidRDefault="0084331E" w:rsidP="0084331E">
      <w:pPr>
        <w:pStyle w:val="ListParagraph"/>
        <w:numPr>
          <w:ilvl w:val="0"/>
          <w:numId w:val="8"/>
        </w:numPr>
        <w:rPr>
          <w:rFonts w:eastAsiaTheme="minorEastAsia"/>
        </w:rPr>
      </w:pPr>
      <w:r w:rsidRPr="074BB419">
        <w:t xml:space="preserve">Previous </w:t>
      </w:r>
      <w:proofErr w:type="spellStart"/>
      <w:r w:rsidRPr="074BB419">
        <w:t>ischaemic</w:t>
      </w:r>
      <w:proofErr w:type="spellEnd"/>
      <w:r w:rsidRPr="074BB419">
        <w:t xml:space="preserve"> heart disease, </w:t>
      </w:r>
      <w:proofErr w:type="spellStart"/>
      <w:r w:rsidRPr="074BB419">
        <w:t>valvular</w:t>
      </w:r>
      <w:proofErr w:type="spellEnd"/>
      <w:r w:rsidRPr="074BB419">
        <w:t xml:space="preserve"> heart disease or cerebrovascular disease (cigarette smoke isn't selective about which pipes it furs up!)</w:t>
      </w:r>
    </w:p>
    <w:p w14:paraId="6FE1ACEE" w14:textId="77777777" w:rsidR="0084331E" w:rsidRDefault="0084331E" w:rsidP="0084331E">
      <w:pPr>
        <w:pStyle w:val="ListParagraph"/>
        <w:numPr>
          <w:ilvl w:val="0"/>
          <w:numId w:val="8"/>
        </w:numPr>
        <w:rPr>
          <w:rFonts w:eastAsiaTheme="minorEastAsia"/>
        </w:rPr>
      </w:pPr>
      <w:r w:rsidRPr="074BB419">
        <w:t xml:space="preserve">Previous lower limb </w:t>
      </w:r>
      <w:proofErr w:type="spellStart"/>
      <w:r w:rsidRPr="074BB419">
        <w:t>revascularisation</w:t>
      </w:r>
      <w:proofErr w:type="spellEnd"/>
    </w:p>
    <w:p w14:paraId="6FE1ACEF" w14:textId="77777777" w:rsidR="0084331E" w:rsidRDefault="0084331E" w:rsidP="0084331E">
      <w:pPr>
        <w:pStyle w:val="ListParagraph"/>
        <w:numPr>
          <w:ilvl w:val="0"/>
          <w:numId w:val="8"/>
        </w:numPr>
        <w:rPr>
          <w:rFonts w:eastAsiaTheme="minorEastAsia"/>
        </w:rPr>
      </w:pPr>
      <w:r w:rsidRPr="074BB419">
        <w:t>Hypertension</w:t>
      </w:r>
    </w:p>
    <w:p w14:paraId="6FE1ACF0" w14:textId="77777777" w:rsidR="0084331E" w:rsidRDefault="0084331E" w:rsidP="0084331E">
      <w:pPr>
        <w:pStyle w:val="ListParagraph"/>
        <w:numPr>
          <w:ilvl w:val="0"/>
          <w:numId w:val="8"/>
        </w:numPr>
        <w:rPr>
          <w:rFonts w:eastAsiaTheme="minorEastAsia"/>
        </w:rPr>
      </w:pPr>
      <w:r w:rsidRPr="074BB419">
        <w:t>High cholesterol</w:t>
      </w:r>
    </w:p>
    <w:p w14:paraId="6FE1ACF1" w14:textId="096A7C65" w:rsidR="0084331E" w:rsidRDefault="0084331E" w:rsidP="0084331E">
      <w:pPr>
        <w:ind w:left="360"/>
      </w:pPr>
      <w:r w:rsidRPr="074BB419">
        <w:t>May have some physical signs:</w:t>
      </w:r>
    </w:p>
    <w:p w14:paraId="5532E16B" w14:textId="4875D71D" w:rsidR="001631F0" w:rsidRDefault="001631F0" w:rsidP="0084331E">
      <w:pPr>
        <w:ind w:left="360"/>
        <w:rPr>
          <w:b/>
          <w:bCs/>
        </w:rPr>
      </w:pPr>
      <w:r>
        <w:rPr>
          <w:b/>
          <w:bCs/>
          <w:noProof/>
          <w:lang w:val="en-IE" w:eastAsia="en-IE"/>
        </w:rPr>
        <w:drawing>
          <wp:anchor distT="0" distB="0" distL="114300" distR="114300" simplePos="0" relativeHeight="251658240" behindDoc="0" locked="0" layoutInCell="1" allowOverlap="1" wp14:anchorId="2EDC8708" wp14:editId="01F3993A">
            <wp:simplePos x="0" y="0"/>
            <wp:positionH relativeFrom="column">
              <wp:posOffset>228600</wp:posOffset>
            </wp:positionH>
            <wp:positionV relativeFrom="paragraph">
              <wp:posOffset>4445</wp:posOffset>
            </wp:positionV>
            <wp:extent cx="1905000" cy="198374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mp Gradien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5000" cy="1983740"/>
                    </a:xfrm>
                    <a:prstGeom prst="rect">
                      <a:avLst/>
                    </a:prstGeom>
                  </pic:spPr>
                </pic:pic>
              </a:graphicData>
            </a:graphic>
          </wp:anchor>
        </w:drawing>
      </w:r>
    </w:p>
    <w:p w14:paraId="6FE1ACF2" w14:textId="77777777" w:rsidR="0084331E" w:rsidRDefault="0084331E" w:rsidP="0084331E">
      <w:pPr>
        <w:pStyle w:val="ListParagraph"/>
        <w:numPr>
          <w:ilvl w:val="0"/>
          <w:numId w:val="9"/>
        </w:numPr>
        <w:rPr>
          <w:rFonts w:eastAsiaTheme="minorEastAsia"/>
        </w:rPr>
      </w:pPr>
      <w:r w:rsidRPr="074BB419">
        <w:t>Proximal to distal temperature gradient in legs (radiators don't work well if the pipes are furred up!)</w:t>
      </w:r>
    </w:p>
    <w:p w14:paraId="6FE1ACF3" w14:textId="77777777" w:rsidR="0084331E" w:rsidRDefault="0084331E" w:rsidP="0084331E">
      <w:pPr>
        <w:pStyle w:val="ListParagraph"/>
        <w:numPr>
          <w:ilvl w:val="0"/>
          <w:numId w:val="9"/>
        </w:numPr>
        <w:rPr>
          <w:rFonts w:eastAsiaTheme="minorEastAsia"/>
        </w:rPr>
      </w:pPr>
      <w:r w:rsidRPr="074BB419">
        <w:t>Hypertrophic nail changes</w:t>
      </w:r>
    </w:p>
    <w:p w14:paraId="6FE1ACF4" w14:textId="77777777" w:rsidR="0084331E" w:rsidRDefault="0084331E" w:rsidP="0084331E">
      <w:pPr>
        <w:pStyle w:val="ListParagraph"/>
        <w:numPr>
          <w:ilvl w:val="0"/>
          <w:numId w:val="9"/>
        </w:numPr>
        <w:rPr>
          <w:rFonts w:eastAsiaTheme="minorEastAsia"/>
        </w:rPr>
      </w:pPr>
      <w:r w:rsidRPr="074BB419">
        <w:t>Pallor especially on lifting the legs up from the bed (blood doesn't go uphill well when the pipes are furred)</w:t>
      </w:r>
    </w:p>
    <w:p w14:paraId="6FE1ACF5" w14:textId="77777777" w:rsidR="0084331E" w:rsidRDefault="0084331E" w:rsidP="0084331E">
      <w:pPr>
        <w:pStyle w:val="ListParagraph"/>
        <w:numPr>
          <w:ilvl w:val="0"/>
          <w:numId w:val="9"/>
        </w:numPr>
        <w:rPr>
          <w:rFonts w:eastAsiaTheme="minorEastAsia"/>
        </w:rPr>
      </w:pPr>
      <w:r w:rsidRPr="074BB419">
        <w:t>Hair loss</w:t>
      </w:r>
    </w:p>
    <w:p w14:paraId="6FE1ACF6" w14:textId="77777777" w:rsidR="0084331E" w:rsidRDefault="0084331E" w:rsidP="0084331E">
      <w:pPr>
        <w:pStyle w:val="ListParagraph"/>
        <w:numPr>
          <w:ilvl w:val="0"/>
          <w:numId w:val="9"/>
        </w:numPr>
        <w:rPr>
          <w:rFonts w:eastAsiaTheme="minorEastAsia"/>
        </w:rPr>
      </w:pPr>
      <w:r w:rsidRPr="074BB419">
        <w:t>Absent pulses</w:t>
      </w:r>
    </w:p>
    <w:p w14:paraId="27FCAA42" w14:textId="77777777" w:rsidR="001631F0" w:rsidRDefault="001631F0" w:rsidP="0084331E">
      <w:pPr>
        <w:ind w:left="360"/>
        <w:rPr>
          <w:b/>
          <w:bCs/>
        </w:rPr>
      </w:pPr>
    </w:p>
    <w:p w14:paraId="6FE1ACF7" w14:textId="794A0708" w:rsidR="0084331E" w:rsidRDefault="0084331E" w:rsidP="0084331E">
      <w:pPr>
        <w:ind w:left="360"/>
      </w:pPr>
      <w:r w:rsidRPr="074BB419">
        <w:rPr>
          <w:b/>
          <w:bCs/>
        </w:rPr>
        <w:t>Diagnosis</w:t>
      </w:r>
    </w:p>
    <w:p w14:paraId="6FE1ACF8" w14:textId="77777777" w:rsidR="0084331E" w:rsidRDefault="0084331E" w:rsidP="0084331E">
      <w:pPr>
        <w:pStyle w:val="ListParagraph"/>
        <w:numPr>
          <w:ilvl w:val="0"/>
          <w:numId w:val="7"/>
        </w:numPr>
        <w:rPr>
          <w:rFonts w:eastAsiaTheme="minorEastAsia"/>
        </w:rPr>
      </w:pPr>
      <w:r w:rsidRPr="074BB419">
        <w:t>ABI &lt; 0.9 is diagnostic</w:t>
      </w:r>
    </w:p>
    <w:p w14:paraId="6FE1ACF9" w14:textId="77777777" w:rsidR="0084331E" w:rsidRDefault="0084331E" w:rsidP="0084331E">
      <w:pPr>
        <w:ind w:left="360"/>
        <w:jc w:val="center"/>
        <w:rPr>
          <w:b/>
          <w:bCs/>
        </w:rPr>
      </w:pPr>
      <w:r w:rsidRPr="21D4071E">
        <w:rPr>
          <w:b/>
          <w:bCs/>
          <w:i/>
          <w:iCs/>
        </w:rPr>
        <w:t xml:space="preserve">PRACTICE POINT: A patient with a full set of </w:t>
      </w:r>
      <w:r w:rsidRPr="21D4071E">
        <w:rPr>
          <w:b/>
          <w:bCs/>
          <w:i/>
          <w:iCs/>
          <w:u w:val="single"/>
        </w:rPr>
        <w:t>easily</w:t>
      </w:r>
      <w:r w:rsidRPr="21D4071E">
        <w:rPr>
          <w:b/>
          <w:bCs/>
          <w:i/>
          <w:iCs/>
        </w:rPr>
        <w:t xml:space="preserve"> palpable lower limb pulses does NOT have asymptomatic PAD.  Do not waste my taxes (and yours) and clog up the vascular laboratory asking for ABIs in that scenario!</w:t>
      </w:r>
    </w:p>
    <w:p w14:paraId="6FE1ACFA" w14:textId="77777777" w:rsidR="0084331E" w:rsidRDefault="0084331E" w:rsidP="0084331E">
      <w:pPr>
        <w:rPr>
          <w:b/>
          <w:bCs/>
        </w:rPr>
      </w:pPr>
      <w:r w:rsidRPr="074BB419">
        <w:rPr>
          <w:b/>
          <w:bCs/>
        </w:rPr>
        <w:t>Management</w:t>
      </w:r>
      <w:r>
        <w:rPr>
          <w:b/>
          <w:bCs/>
        </w:rPr>
        <w:t xml:space="preserve"> of Asymptomatic PAD</w:t>
      </w:r>
    </w:p>
    <w:p w14:paraId="6FE1ACFB" w14:textId="77777777" w:rsidR="0084331E" w:rsidRPr="00953326" w:rsidRDefault="0084331E" w:rsidP="0084331E">
      <w:pPr>
        <w:jc w:val="center"/>
        <w:rPr>
          <w:b/>
          <w:bCs/>
          <w:i/>
          <w:iCs/>
        </w:rPr>
      </w:pPr>
      <w:r>
        <w:rPr>
          <w:b/>
          <w:bCs/>
          <w:i/>
        </w:rPr>
        <w:t>PRACTICE POINT: The risk of cardiovascular death in patients with PAD is equivalent to patients with coronary or cerebrovascular disease</w:t>
      </w:r>
    </w:p>
    <w:p w14:paraId="6FE1ACFC" w14:textId="77777777" w:rsidR="0084331E" w:rsidRDefault="0084331E" w:rsidP="0084331E">
      <w:pPr>
        <w:rPr>
          <w:b/>
          <w:bCs/>
        </w:rPr>
      </w:pPr>
      <w:r w:rsidRPr="074BB419">
        <w:t>Reduce their risk factors:</w:t>
      </w:r>
    </w:p>
    <w:p w14:paraId="6FE1ACFD" w14:textId="77777777" w:rsidR="0084331E" w:rsidRDefault="0084331E" w:rsidP="0084331E">
      <w:pPr>
        <w:pStyle w:val="ListParagraph"/>
        <w:numPr>
          <w:ilvl w:val="0"/>
          <w:numId w:val="6"/>
        </w:numPr>
        <w:rPr>
          <w:rFonts w:eastAsiaTheme="minorEastAsia"/>
        </w:rPr>
      </w:pPr>
      <w:r w:rsidRPr="074BB419">
        <w:t>STOP SMOKING</w:t>
      </w:r>
    </w:p>
    <w:p w14:paraId="6FE1ACFE" w14:textId="77777777" w:rsidR="0084331E" w:rsidRDefault="0084331E" w:rsidP="0084331E">
      <w:pPr>
        <w:pStyle w:val="ListParagraph"/>
        <w:numPr>
          <w:ilvl w:val="0"/>
          <w:numId w:val="6"/>
        </w:numPr>
        <w:rPr>
          <w:rFonts w:eastAsiaTheme="minorEastAsia"/>
        </w:rPr>
      </w:pPr>
      <w:proofErr w:type="spellStart"/>
      <w:r w:rsidRPr="21D4071E">
        <w:t>Optimise</w:t>
      </w:r>
      <w:proofErr w:type="spellEnd"/>
      <w:r w:rsidRPr="21D4071E">
        <w:t xml:space="preserve"> </w:t>
      </w:r>
      <w:proofErr w:type="spellStart"/>
      <w:r w:rsidRPr="21D4071E">
        <w:t>glycaemic</w:t>
      </w:r>
      <w:proofErr w:type="spellEnd"/>
      <w:r w:rsidRPr="21D4071E">
        <w:t xml:space="preserve"> control in diabetics</w:t>
      </w:r>
    </w:p>
    <w:p w14:paraId="6FE1ACFF" w14:textId="77777777" w:rsidR="0084331E" w:rsidRDefault="0084331E" w:rsidP="0084331E">
      <w:pPr>
        <w:pStyle w:val="ListParagraph"/>
        <w:numPr>
          <w:ilvl w:val="0"/>
          <w:numId w:val="6"/>
        </w:numPr>
        <w:rPr>
          <w:rFonts w:eastAsiaTheme="minorEastAsia"/>
        </w:rPr>
      </w:pPr>
      <w:r w:rsidRPr="074BB419">
        <w:t xml:space="preserve">Start an anti-platelet (One will do, there is no evidence to support routine use of dual anti-platelets in asymptomatic PAD, aspirin is cheapest, the additional clinical benefit of </w:t>
      </w:r>
      <w:proofErr w:type="spellStart"/>
      <w:r w:rsidRPr="074BB419">
        <w:t>clopidogrel</w:t>
      </w:r>
      <w:proofErr w:type="spellEnd"/>
      <w:r w:rsidRPr="074BB419">
        <w:t xml:space="preserve"> is marginal at best)</w:t>
      </w:r>
    </w:p>
    <w:p w14:paraId="6FE1AD00" w14:textId="77777777" w:rsidR="0084331E" w:rsidRDefault="0084331E" w:rsidP="0084331E">
      <w:pPr>
        <w:pStyle w:val="ListParagraph"/>
        <w:numPr>
          <w:ilvl w:val="0"/>
          <w:numId w:val="6"/>
        </w:numPr>
        <w:rPr>
          <w:rFonts w:eastAsiaTheme="minorEastAsia"/>
        </w:rPr>
      </w:pPr>
      <w:r w:rsidRPr="21D4071E">
        <w:lastRenderedPageBreak/>
        <w:t>Start a statin (regardless of their cholesterol level, the keen amongst you can look up the Heart Protection Study to work out why)</w:t>
      </w:r>
    </w:p>
    <w:p w14:paraId="6FE1AD01" w14:textId="77777777" w:rsidR="0084331E" w:rsidRDefault="0084331E" w:rsidP="0084331E">
      <w:pPr>
        <w:pStyle w:val="ListParagraph"/>
        <w:numPr>
          <w:ilvl w:val="0"/>
          <w:numId w:val="6"/>
        </w:numPr>
        <w:rPr>
          <w:rFonts w:eastAsiaTheme="minorEastAsia"/>
        </w:rPr>
      </w:pPr>
      <w:r w:rsidRPr="21D4071E">
        <w:rPr>
          <w:rFonts w:eastAsiaTheme="minorEastAsia"/>
        </w:rPr>
        <w:t>It is worth a one-off abdominal aortic ultrasound to rule out an AAA</w:t>
      </w:r>
    </w:p>
    <w:p w14:paraId="6FE1AD02" w14:textId="77777777" w:rsidR="0084331E" w:rsidRDefault="0084331E" w:rsidP="0084331E">
      <w:pPr>
        <w:pStyle w:val="ListParagraph"/>
        <w:numPr>
          <w:ilvl w:val="0"/>
          <w:numId w:val="6"/>
        </w:numPr>
        <w:rPr>
          <w:rFonts w:eastAsiaTheme="minorEastAsia"/>
        </w:rPr>
      </w:pPr>
      <w:r w:rsidRPr="21D4071E">
        <w:rPr>
          <w:rFonts w:eastAsiaTheme="minorEastAsia"/>
        </w:rPr>
        <w:t xml:space="preserve">Carotid artery screening in this scenario is highly controversial (and the US </w:t>
      </w:r>
      <w:r>
        <w:rPr>
          <w:rFonts w:eastAsiaTheme="minorEastAsia"/>
        </w:rPr>
        <w:t>N</w:t>
      </w:r>
      <w:r w:rsidRPr="21D4071E">
        <w:rPr>
          <w:rFonts w:eastAsiaTheme="minorEastAsia"/>
        </w:rPr>
        <w:t>ational Preventive Services Task Force currently recommends AGAINST carotid artery screening as it causes more harm than good...check Wilson's criteria for screening tests and see how many apply to carotid screening)</w:t>
      </w:r>
    </w:p>
    <w:p w14:paraId="6FE1AD03" w14:textId="77777777" w:rsidR="0084331E" w:rsidRDefault="0084331E" w:rsidP="0084331E">
      <w:pPr>
        <w:pStyle w:val="ListParagraph"/>
        <w:numPr>
          <w:ilvl w:val="0"/>
          <w:numId w:val="6"/>
        </w:numPr>
        <w:rPr>
          <w:rFonts w:eastAsiaTheme="minorEastAsia"/>
        </w:rPr>
      </w:pPr>
      <w:r w:rsidRPr="21D4071E">
        <w:rPr>
          <w:rFonts w:eastAsiaTheme="minorEastAsia"/>
        </w:rPr>
        <w:t>Intervention (endovascular or open) has NO ROLE in the management of ASYMPTOMATIC PAD...patients who are pain free with intact tissues should NOT be subjected to endovascular or surgical interventions that risk life and limb!!!</w:t>
      </w:r>
    </w:p>
    <w:p w14:paraId="6FE1AD04" w14:textId="77777777" w:rsidR="0084331E" w:rsidRDefault="0084331E" w:rsidP="0084331E">
      <w:pPr>
        <w:pStyle w:val="ListParagraph"/>
        <w:rPr>
          <w:rFonts w:eastAsiaTheme="minorEastAsia"/>
        </w:rPr>
      </w:pPr>
    </w:p>
    <w:p w14:paraId="6FE1AD05" w14:textId="217E7455" w:rsidR="0084331E" w:rsidRDefault="0084331E" w:rsidP="0084331E">
      <w:pPr>
        <w:ind w:left="360"/>
        <w:jc w:val="center"/>
        <w:rPr>
          <w:rFonts w:eastAsiaTheme="minorEastAsia"/>
        </w:rPr>
      </w:pPr>
      <w:r w:rsidRPr="21D4071E">
        <w:rPr>
          <w:rFonts w:eastAsiaTheme="minorEastAsia"/>
          <w:b/>
          <w:bCs/>
          <w:i/>
          <w:iCs/>
        </w:rPr>
        <w:t xml:space="preserve">PRACTICE POINT: Do NOT send asymptomatic PAD patients for any type of arterial imaging – they are not candidates for </w:t>
      </w:r>
      <w:proofErr w:type="spellStart"/>
      <w:r w:rsidRPr="21D4071E">
        <w:rPr>
          <w:rFonts w:eastAsiaTheme="minorEastAsia"/>
          <w:b/>
          <w:bCs/>
          <w:i/>
          <w:iCs/>
        </w:rPr>
        <w:t>revascularisation</w:t>
      </w:r>
      <w:proofErr w:type="spellEnd"/>
      <w:r w:rsidRPr="21D4071E">
        <w:rPr>
          <w:rFonts w:eastAsiaTheme="minorEastAsia"/>
          <w:b/>
          <w:bCs/>
          <w:i/>
          <w:iCs/>
        </w:rPr>
        <w:t xml:space="preserve"> </w:t>
      </w:r>
      <w:r w:rsidR="00890F44">
        <w:rPr>
          <w:rFonts w:eastAsiaTheme="minorEastAsia"/>
          <w:b/>
          <w:bCs/>
          <w:i/>
          <w:iCs/>
        </w:rPr>
        <w:t xml:space="preserve">and therefore imaging will NOT </w:t>
      </w:r>
      <w:r w:rsidRPr="21D4071E">
        <w:rPr>
          <w:rFonts w:eastAsiaTheme="minorEastAsia"/>
          <w:b/>
          <w:bCs/>
          <w:i/>
          <w:iCs/>
        </w:rPr>
        <w:t>a</w:t>
      </w:r>
      <w:r w:rsidR="00890F44">
        <w:rPr>
          <w:rFonts w:eastAsiaTheme="minorEastAsia"/>
          <w:b/>
          <w:bCs/>
          <w:i/>
          <w:iCs/>
        </w:rPr>
        <w:t>l</w:t>
      </w:r>
      <w:r w:rsidRPr="21D4071E">
        <w:rPr>
          <w:rFonts w:eastAsiaTheme="minorEastAsia"/>
          <w:b/>
          <w:bCs/>
          <w:i/>
          <w:iCs/>
        </w:rPr>
        <w:t>ter their management...it simply clogs up the system and wastes huge amounts of money!</w:t>
      </w:r>
    </w:p>
    <w:p w14:paraId="6FE1AD06" w14:textId="77777777" w:rsidR="00686012" w:rsidRDefault="00686012"/>
    <w:sectPr w:rsidR="00686012">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EC19C" w14:textId="77777777" w:rsidR="00BF37F0" w:rsidRDefault="00BF37F0" w:rsidP="00BF37F0">
      <w:pPr>
        <w:spacing w:after="0" w:line="240" w:lineRule="auto"/>
      </w:pPr>
      <w:r>
        <w:separator/>
      </w:r>
    </w:p>
  </w:endnote>
  <w:endnote w:type="continuationSeparator" w:id="0">
    <w:p w14:paraId="35F530CA" w14:textId="77777777" w:rsidR="00BF37F0" w:rsidRDefault="00BF37F0" w:rsidP="00BF3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63415" w14:textId="40529CC5" w:rsidR="00BF37F0" w:rsidRDefault="00BF37F0">
    <w:pPr>
      <w:pStyle w:val="Footer"/>
    </w:pPr>
    <w:r>
      <w:t>Last revised 2</w:t>
    </w:r>
    <w:r w:rsidRPr="00BF37F0">
      <w:rPr>
        <w:vertAlign w:val="superscript"/>
      </w:rPr>
      <w:t>nd</w:t>
    </w:r>
    <w:r>
      <w:t xml:space="preserve"> September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17416" w14:textId="77777777" w:rsidR="00BF37F0" w:rsidRDefault="00BF37F0" w:rsidP="00BF37F0">
      <w:pPr>
        <w:spacing w:after="0" w:line="240" w:lineRule="auto"/>
      </w:pPr>
      <w:r>
        <w:separator/>
      </w:r>
    </w:p>
  </w:footnote>
  <w:footnote w:type="continuationSeparator" w:id="0">
    <w:p w14:paraId="13A79D5A" w14:textId="77777777" w:rsidR="00BF37F0" w:rsidRDefault="00BF37F0" w:rsidP="00BF3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BA4D5" w14:textId="77777777" w:rsidR="00BF37F0" w:rsidRDefault="00BF37F0" w:rsidP="00BF37F0">
    <w:pPr>
      <w:rPr>
        <w:b/>
        <w:bCs/>
        <w:lang w:val="en-GB"/>
      </w:rPr>
    </w:pPr>
    <w:r>
      <w:rPr>
        <w:noProof/>
        <w:lang w:eastAsia="en-IE"/>
      </w:rPr>
      <w:drawing>
        <wp:anchor distT="0" distB="0" distL="114300" distR="114300" simplePos="0" relativeHeight="251659264" behindDoc="1" locked="0" layoutInCell="1" allowOverlap="1" wp14:anchorId="1BEF62BE" wp14:editId="49ABDF9A">
          <wp:simplePos x="0" y="0"/>
          <wp:positionH relativeFrom="column">
            <wp:posOffset>-638175</wp:posOffset>
          </wp:positionH>
          <wp:positionV relativeFrom="paragraph">
            <wp:posOffset>7620</wp:posOffset>
          </wp:positionV>
          <wp:extent cx="342900" cy="547730"/>
          <wp:effectExtent l="0" t="0" r="0" b="5080"/>
          <wp:wrapTight wrapText="bothSides">
            <wp:wrapPolygon edited="0">
              <wp:start x="0" y="0"/>
              <wp:lineTo x="0" y="21049"/>
              <wp:lineTo x="20400" y="21049"/>
              <wp:lineTo x="20400"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_19373137.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2900" cy="547730"/>
                  </a:xfrm>
                  <a:prstGeom prst="rect">
                    <a:avLst/>
                  </a:prstGeom>
                </pic:spPr>
              </pic:pic>
            </a:graphicData>
          </a:graphic>
        </wp:anchor>
      </w:drawing>
    </w:r>
    <w:r>
      <w:rPr>
        <w:b/>
        <w:bCs/>
        <w:lang w:val="en-GB"/>
      </w:rPr>
      <w:t xml:space="preserve">PROF WALSH’S VASCULAR SURVIVAL GUIDE </w:t>
    </w:r>
  </w:p>
  <w:p w14:paraId="49DF7098" w14:textId="77777777" w:rsidR="00BF37F0" w:rsidRDefault="00BF37F0" w:rsidP="00BF37F0">
    <w:pPr>
      <w:rPr>
        <w:rStyle w:val="normaltextrun"/>
        <w:rFonts w:ascii="Calibri" w:hAnsi="Calibri" w:cs="Calibri"/>
        <w:b/>
        <w:bCs/>
        <w:color w:val="000000"/>
        <w:bdr w:val="none" w:sz="0" w:space="0" w:color="auto" w:frame="1"/>
      </w:rPr>
    </w:pPr>
    <w:hyperlink r:id="rId2" w:history="1">
      <w:r w:rsidRPr="00865911">
        <w:rPr>
          <w:rStyle w:val="Hyperlink"/>
          <w:rFonts w:ascii="Calibri" w:hAnsi="Calibri" w:cs="Calibri"/>
          <w:b/>
          <w:bCs/>
          <w:bdr w:val="none" w:sz="0" w:space="0" w:color="auto" w:frame="1"/>
        </w:rPr>
        <w:t>https://www.youtube.com/channel/UCLK2lieMh3x1oiZsBBZawzg</w:t>
      </w:r>
    </w:hyperlink>
  </w:p>
  <w:p w14:paraId="2B20FF88" w14:textId="77777777" w:rsidR="00BF37F0" w:rsidRDefault="00BF37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F774C"/>
    <w:multiLevelType w:val="hybridMultilevel"/>
    <w:tmpl w:val="FDB6D6AA"/>
    <w:lvl w:ilvl="0" w:tplc="D00E3D40">
      <w:start w:val="1"/>
      <w:numFmt w:val="bullet"/>
      <w:lvlText w:val=""/>
      <w:lvlJc w:val="left"/>
      <w:pPr>
        <w:ind w:left="720" w:hanging="360"/>
      </w:pPr>
      <w:rPr>
        <w:rFonts w:ascii="Symbol" w:hAnsi="Symbol" w:hint="default"/>
      </w:rPr>
    </w:lvl>
    <w:lvl w:ilvl="1" w:tplc="40267240">
      <w:start w:val="1"/>
      <w:numFmt w:val="bullet"/>
      <w:lvlText w:val="o"/>
      <w:lvlJc w:val="left"/>
      <w:pPr>
        <w:ind w:left="1440" w:hanging="360"/>
      </w:pPr>
      <w:rPr>
        <w:rFonts w:ascii="Courier New" w:hAnsi="Courier New" w:hint="default"/>
      </w:rPr>
    </w:lvl>
    <w:lvl w:ilvl="2" w:tplc="75C480BC">
      <w:start w:val="1"/>
      <w:numFmt w:val="bullet"/>
      <w:lvlText w:val=""/>
      <w:lvlJc w:val="left"/>
      <w:pPr>
        <w:ind w:left="2160" w:hanging="360"/>
      </w:pPr>
      <w:rPr>
        <w:rFonts w:ascii="Wingdings" w:hAnsi="Wingdings" w:hint="default"/>
      </w:rPr>
    </w:lvl>
    <w:lvl w:ilvl="3" w:tplc="11BCCDD2">
      <w:start w:val="1"/>
      <w:numFmt w:val="bullet"/>
      <w:lvlText w:val=""/>
      <w:lvlJc w:val="left"/>
      <w:pPr>
        <w:ind w:left="2880" w:hanging="360"/>
      </w:pPr>
      <w:rPr>
        <w:rFonts w:ascii="Symbol" w:hAnsi="Symbol" w:hint="default"/>
      </w:rPr>
    </w:lvl>
    <w:lvl w:ilvl="4" w:tplc="9C9A6AEC">
      <w:start w:val="1"/>
      <w:numFmt w:val="bullet"/>
      <w:lvlText w:val="o"/>
      <w:lvlJc w:val="left"/>
      <w:pPr>
        <w:ind w:left="3600" w:hanging="360"/>
      </w:pPr>
      <w:rPr>
        <w:rFonts w:ascii="Courier New" w:hAnsi="Courier New" w:hint="default"/>
      </w:rPr>
    </w:lvl>
    <w:lvl w:ilvl="5" w:tplc="4F721F44">
      <w:start w:val="1"/>
      <w:numFmt w:val="bullet"/>
      <w:lvlText w:val=""/>
      <w:lvlJc w:val="left"/>
      <w:pPr>
        <w:ind w:left="4320" w:hanging="360"/>
      </w:pPr>
      <w:rPr>
        <w:rFonts w:ascii="Wingdings" w:hAnsi="Wingdings" w:hint="default"/>
      </w:rPr>
    </w:lvl>
    <w:lvl w:ilvl="6" w:tplc="F768E65E">
      <w:start w:val="1"/>
      <w:numFmt w:val="bullet"/>
      <w:lvlText w:val=""/>
      <w:lvlJc w:val="left"/>
      <w:pPr>
        <w:ind w:left="5040" w:hanging="360"/>
      </w:pPr>
      <w:rPr>
        <w:rFonts w:ascii="Symbol" w:hAnsi="Symbol" w:hint="default"/>
      </w:rPr>
    </w:lvl>
    <w:lvl w:ilvl="7" w:tplc="4F803348">
      <w:start w:val="1"/>
      <w:numFmt w:val="bullet"/>
      <w:lvlText w:val="o"/>
      <w:lvlJc w:val="left"/>
      <w:pPr>
        <w:ind w:left="5760" w:hanging="360"/>
      </w:pPr>
      <w:rPr>
        <w:rFonts w:ascii="Courier New" w:hAnsi="Courier New" w:hint="default"/>
      </w:rPr>
    </w:lvl>
    <w:lvl w:ilvl="8" w:tplc="9AA42CDC">
      <w:start w:val="1"/>
      <w:numFmt w:val="bullet"/>
      <w:lvlText w:val=""/>
      <w:lvlJc w:val="left"/>
      <w:pPr>
        <w:ind w:left="6480" w:hanging="360"/>
      </w:pPr>
      <w:rPr>
        <w:rFonts w:ascii="Wingdings" w:hAnsi="Wingdings" w:hint="default"/>
      </w:rPr>
    </w:lvl>
  </w:abstractNum>
  <w:abstractNum w:abstractNumId="1" w15:restartNumberingAfterBreak="0">
    <w:nsid w:val="39B762DB"/>
    <w:multiLevelType w:val="hybridMultilevel"/>
    <w:tmpl w:val="5A4CA312"/>
    <w:lvl w:ilvl="0" w:tplc="9A9863B8">
      <w:start w:val="1"/>
      <w:numFmt w:val="bullet"/>
      <w:lvlText w:val=""/>
      <w:lvlJc w:val="left"/>
      <w:pPr>
        <w:ind w:left="720" w:hanging="360"/>
      </w:pPr>
      <w:rPr>
        <w:rFonts w:ascii="Symbol" w:hAnsi="Symbol" w:hint="default"/>
      </w:rPr>
    </w:lvl>
    <w:lvl w:ilvl="1" w:tplc="F23207FE">
      <w:start w:val="1"/>
      <w:numFmt w:val="bullet"/>
      <w:lvlText w:val="o"/>
      <w:lvlJc w:val="left"/>
      <w:pPr>
        <w:ind w:left="1440" w:hanging="360"/>
      </w:pPr>
      <w:rPr>
        <w:rFonts w:ascii="Courier New" w:hAnsi="Courier New" w:hint="default"/>
      </w:rPr>
    </w:lvl>
    <w:lvl w:ilvl="2" w:tplc="0B7E4998">
      <w:start w:val="1"/>
      <w:numFmt w:val="bullet"/>
      <w:lvlText w:val=""/>
      <w:lvlJc w:val="left"/>
      <w:pPr>
        <w:ind w:left="2160" w:hanging="360"/>
      </w:pPr>
      <w:rPr>
        <w:rFonts w:ascii="Wingdings" w:hAnsi="Wingdings" w:hint="default"/>
      </w:rPr>
    </w:lvl>
    <w:lvl w:ilvl="3" w:tplc="ABF429FE">
      <w:start w:val="1"/>
      <w:numFmt w:val="bullet"/>
      <w:lvlText w:val=""/>
      <w:lvlJc w:val="left"/>
      <w:pPr>
        <w:ind w:left="2880" w:hanging="360"/>
      </w:pPr>
      <w:rPr>
        <w:rFonts w:ascii="Symbol" w:hAnsi="Symbol" w:hint="default"/>
      </w:rPr>
    </w:lvl>
    <w:lvl w:ilvl="4" w:tplc="64CA27CC">
      <w:start w:val="1"/>
      <w:numFmt w:val="bullet"/>
      <w:lvlText w:val="o"/>
      <w:lvlJc w:val="left"/>
      <w:pPr>
        <w:ind w:left="3600" w:hanging="360"/>
      </w:pPr>
      <w:rPr>
        <w:rFonts w:ascii="Courier New" w:hAnsi="Courier New" w:hint="default"/>
      </w:rPr>
    </w:lvl>
    <w:lvl w:ilvl="5" w:tplc="1C600AD8">
      <w:start w:val="1"/>
      <w:numFmt w:val="bullet"/>
      <w:lvlText w:val=""/>
      <w:lvlJc w:val="left"/>
      <w:pPr>
        <w:ind w:left="4320" w:hanging="360"/>
      </w:pPr>
      <w:rPr>
        <w:rFonts w:ascii="Wingdings" w:hAnsi="Wingdings" w:hint="default"/>
      </w:rPr>
    </w:lvl>
    <w:lvl w:ilvl="6" w:tplc="71C6550E">
      <w:start w:val="1"/>
      <w:numFmt w:val="bullet"/>
      <w:lvlText w:val=""/>
      <w:lvlJc w:val="left"/>
      <w:pPr>
        <w:ind w:left="5040" w:hanging="360"/>
      </w:pPr>
      <w:rPr>
        <w:rFonts w:ascii="Symbol" w:hAnsi="Symbol" w:hint="default"/>
      </w:rPr>
    </w:lvl>
    <w:lvl w:ilvl="7" w:tplc="54A6B8B0">
      <w:start w:val="1"/>
      <w:numFmt w:val="bullet"/>
      <w:lvlText w:val="o"/>
      <w:lvlJc w:val="left"/>
      <w:pPr>
        <w:ind w:left="5760" w:hanging="360"/>
      </w:pPr>
      <w:rPr>
        <w:rFonts w:ascii="Courier New" w:hAnsi="Courier New" w:hint="default"/>
      </w:rPr>
    </w:lvl>
    <w:lvl w:ilvl="8" w:tplc="CAF843CC">
      <w:start w:val="1"/>
      <w:numFmt w:val="bullet"/>
      <w:lvlText w:val=""/>
      <w:lvlJc w:val="left"/>
      <w:pPr>
        <w:ind w:left="6480" w:hanging="360"/>
      </w:pPr>
      <w:rPr>
        <w:rFonts w:ascii="Wingdings" w:hAnsi="Wingdings" w:hint="default"/>
      </w:rPr>
    </w:lvl>
  </w:abstractNum>
  <w:abstractNum w:abstractNumId="2" w15:restartNumberingAfterBreak="0">
    <w:nsid w:val="3B4579F3"/>
    <w:multiLevelType w:val="hybridMultilevel"/>
    <w:tmpl w:val="3F42391A"/>
    <w:lvl w:ilvl="0" w:tplc="EC1224E2">
      <w:start w:val="1"/>
      <w:numFmt w:val="bullet"/>
      <w:lvlText w:val=""/>
      <w:lvlJc w:val="left"/>
      <w:pPr>
        <w:ind w:left="720" w:hanging="360"/>
      </w:pPr>
      <w:rPr>
        <w:rFonts w:ascii="Symbol" w:hAnsi="Symbol" w:hint="default"/>
      </w:rPr>
    </w:lvl>
    <w:lvl w:ilvl="1" w:tplc="355C5BAE">
      <w:start w:val="1"/>
      <w:numFmt w:val="bullet"/>
      <w:lvlText w:val="o"/>
      <w:lvlJc w:val="left"/>
      <w:pPr>
        <w:ind w:left="1440" w:hanging="360"/>
      </w:pPr>
      <w:rPr>
        <w:rFonts w:ascii="Courier New" w:hAnsi="Courier New" w:hint="default"/>
      </w:rPr>
    </w:lvl>
    <w:lvl w:ilvl="2" w:tplc="B282C6A8">
      <w:start w:val="1"/>
      <w:numFmt w:val="bullet"/>
      <w:lvlText w:val=""/>
      <w:lvlJc w:val="left"/>
      <w:pPr>
        <w:ind w:left="2160" w:hanging="360"/>
      </w:pPr>
      <w:rPr>
        <w:rFonts w:ascii="Wingdings" w:hAnsi="Wingdings" w:hint="default"/>
      </w:rPr>
    </w:lvl>
    <w:lvl w:ilvl="3" w:tplc="A42CBA02">
      <w:start w:val="1"/>
      <w:numFmt w:val="bullet"/>
      <w:lvlText w:val=""/>
      <w:lvlJc w:val="left"/>
      <w:pPr>
        <w:ind w:left="2880" w:hanging="360"/>
      </w:pPr>
      <w:rPr>
        <w:rFonts w:ascii="Symbol" w:hAnsi="Symbol" w:hint="default"/>
      </w:rPr>
    </w:lvl>
    <w:lvl w:ilvl="4" w:tplc="7714B76E">
      <w:start w:val="1"/>
      <w:numFmt w:val="bullet"/>
      <w:lvlText w:val="o"/>
      <w:lvlJc w:val="left"/>
      <w:pPr>
        <w:ind w:left="3600" w:hanging="360"/>
      </w:pPr>
      <w:rPr>
        <w:rFonts w:ascii="Courier New" w:hAnsi="Courier New" w:hint="default"/>
      </w:rPr>
    </w:lvl>
    <w:lvl w:ilvl="5" w:tplc="71E270B2">
      <w:start w:val="1"/>
      <w:numFmt w:val="bullet"/>
      <w:lvlText w:val=""/>
      <w:lvlJc w:val="left"/>
      <w:pPr>
        <w:ind w:left="4320" w:hanging="360"/>
      </w:pPr>
      <w:rPr>
        <w:rFonts w:ascii="Wingdings" w:hAnsi="Wingdings" w:hint="default"/>
      </w:rPr>
    </w:lvl>
    <w:lvl w:ilvl="6" w:tplc="F51857E0">
      <w:start w:val="1"/>
      <w:numFmt w:val="bullet"/>
      <w:lvlText w:val=""/>
      <w:lvlJc w:val="left"/>
      <w:pPr>
        <w:ind w:left="5040" w:hanging="360"/>
      </w:pPr>
      <w:rPr>
        <w:rFonts w:ascii="Symbol" w:hAnsi="Symbol" w:hint="default"/>
      </w:rPr>
    </w:lvl>
    <w:lvl w:ilvl="7" w:tplc="96444D84">
      <w:start w:val="1"/>
      <w:numFmt w:val="bullet"/>
      <w:lvlText w:val="o"/>
      <w:lvlJc w:val="left"/>
      <w:pPr>
        <w:ind w:left="5760" w:hanging="360"/>
      </w:pPr>
      <w:rPr>
        <w:rFonts w:ascii="Courier New" w:hAnsi="Courier New" w:hint="default"/>
      </w:rPr>
    </w:lvl>
    <w:lvl w:ilvl="8" w:tplc="27B8241C">
      <w:start w:val="1"/>
      <w:numFmt w:val="bullet"/>
      <w:lvlText w:val=""/>
      <w:lvlJc w:val="left"/>
      <w:pPr>
        <w:ind w:left="6480" w:hanging="360"/>
      </w:pPr>
      <w:rPr>
        <w:rFonts w:ascii="Wingdings" w:hAnsi="Wingdings" w:hint="default"/>
      </w:rPr>
    </w:lvl>
  </w:abstractNum>
  <w:abstractNum w:abstractNumId="3" w15:restartNumberingAfterBreak="0">
    <w:nsid w:val="3EE35916"/>
    <w:multiLevelType w:val="hybridMultilevel"/>
    <w:tmpl w:val="E82EB932"/>
    <w:lvl w:ilvl="0" w:tplc="299ED89A">
      <w:start w:val="1"/>
      <w:numFmt w:val="bullet"/>
      <w:lvlText w:val=""/>
      <w:lvlJc w:val="left"/>
      <w:pPr>
        <w:ind w:left="720" w:hanging="360"/>
      </w:pPr>
      <w:rPr>
        <w:rFonts w:ascii="Symbol" w:hAnsi="Symbol" w:hint="default"/>
      </w:rPr>
    </w:lvl>
    <w:lvl w:ilvl="1" w:tplc="468CC3D8">
      <w:start w:val="1"/>
      <w:numFmt w:val="bullet"/>
      <w:lvlText w:val="o"/>
      <w:lvlJc w:val="left"/>
      <w:pPr>
        <w:ind w:left="1440" w:hanging="360"/>
      </w:pPr>
      <w:rPr>
        <w:rFonts w:ascii="Courier New" w:hAnsi="Courier New" w:hint="default"/>
      </w:rPr>
    </w:lvl>
    <w:lvl w:ilvl="2" w:tplc="C402FFAA">
      <w:start w:val="1"/>
      <w:numFmt w:val="bullet"/>
      <w:lvlText w:val=""/>
      <w:lvlJc w:val="left"/>
      <w:pPr>
        <w:ind w:left="2160" w:hanging="360"/>
      </w:pPr>
      <w:rPr>
        <w:rFonts w:ascii="Wingdings" w:hAnsi="Wingdings" w:hint="default"/>
      </w:rPr>
    </w:lvl>
    <w:lvl w:ilvl="3" w:tplc="A5E48E94">
      <w:start w:val="1"/>
      <w:numFmt w:val="bullet"/>
      <w:lvlText w:val=""/>
      <w:lvlJc w:val="left"/>
      <w:pPr>
        <w:ind w:left="2880" w:hanging="360"/>
      </w:pPr>
      <w:rPr>
        <w:rFonts w:ascii="Symbol" w:hAnsi="Symbol" w:hint="default"/>
      </w:rPr>
    </w:lvl>
    <w:lvl w:ilvl="4" w:tplc="6C9E762C">
      <w:start w:val="1"/>
      <w:numFmt w:val="bullet"/>
      <w:lvlText w:val="o"/>
      <w:lvlJc w:val="left"/>
      <w:pPr>
        <w:ind w:left="3600" w:hanging="360"/>
      </w:pPr>
      <w:rPr>
        <w:rFonts w:ascii="Courier New" w:hAnsi="Courier New" w:hint="default"/>
      </w:rPr>
    </w:lvl>
    <w:lvl w:ilvl="5" w:tplc="EEBC58A0">
      <w:start w:val="1"/>
      <w:numFmt w:val="bullet"/>
      <w:lvlText w:val=""/>
      <w:lvlJc w:val="left"/>
      <w:pPr>
        <w:ind w:left="4320" w:hanging="360"/>
      </w:pPr>
      <w:rPr>
        <w:rFonts w:ascii="Wingdings" w:hAnsi="Wingdings" w:hint="default"/>
      </w:rPr>
    </w:lvl>
    <w:lvl w:ilvl="6" w:tplc="591C1D58">
      <w:start w:val="1"/>
      <w:numFmt w:val="bullet"/>
      <w:lvlText w:val=""/>
      <w:lvlJc w:val="left"/>
      <w:pPr>
        <w:ind w:left="5040" w:hanging="360"/>
      </w:pPr>
      <w:rPr>
        <w:rFonts w:ascii="Symbol" w:hAnsi="Symbol" w:hint="default"/>
      </w:rPr>
    </w:lvl>
    <w:lvl w:ilvl="7" w:tplc="3408A316">
      <w:start w:val="1"/>
      <w:numFmt w:val="bullet"/>
      <w:lvlText w:val="o"/>
      <w:lvlJc w:val="left"/>
      <w:pPr>
        <w:ind w:left="5760" w:hanging="360"/>
      </w:pPr>
      <w:rPr>
        <w:rFonts w:ascii="Courier New" w:hAnsi="Courier New" w:hint="default"/>
      </w:rPr>
    </w:lvl>
    <w:lvl w:ilvl="8" w:tplc="0ADCDA26">
      <w:start w:val="1"/>
      <w:numFmt w:val="bullet"/>
      <w:lvlText w:val=""/>
      <w:lvlJc w:val="left"/>
      <w:pPr>
        <w:ind w:left="6480" w:hanging="360"/>
      </w:pPr>
      <w:rPr>
        <w:rFonts w:ascii="Wingdings" w:hAnsi="Wingdings" w:hint="default"/>
      </w:rPr>
    </w:lvl>
  </w:abstractNum>
  <w:abstractNum w:abstractNumId="4" w15:restartNumberingAfterBreak="0">
    <w:nsid w:val="3EE75E8F"/>
    <w:multiLevelType w:val="hybridMultilevel"/>
    <w:tmpl w:val="9E767DE0"/>
    <w:lvl w:ilvl="0" w:tplc="7F8450F2">
      <w:start w:val="1"/>
      <w:numFmt w:val="bullet"/>
      <w:lvlText w:val=""/>
      <w:lvlJc w:val="left"/>
      <w:pPr>
        <w:ind w:left="720" w:hanging="360"/>
      </w:pPr>
      <w:rPr>
        <w:rFonts w:ascii="Symbol" w:hAnsi="Symbol" w:hint="default"/>
      </w:rPr>
    </w:lvl>
    <w:lvl w:ilvl="1" w:tplc="E188C146">
      <w:start w:val="1"/>
      <w:numFmt w:val="bullet"/>
      <w:lvlText w:val="o"/>
      <w:lvlJc w:val="left"/>
      <w:pPr>
        <w:ind w:left="1440" w:hanging="360"/>
      </w:pPr>
      <w:rPr>
        <w:rFonts w:ascii="Courier New" w:hAnsi="Courier New" w:hint="default"/>
      </w:rPr>
    </w:lvl>
    <w:lvl w:ilvl="2" w:tplc="0F2C7C4C">
      <w:start w:val="1"/>
      <w:numFmt w:val="bullet"/>
      <w:lvlText w:val=""/>
      <w:lvlJc w:val="left"/>
      <w:pPr>
        <w:ind w:left="2160" w:hanging="360"/>
      </w:pPr>
      <w:rPr>
        <w:rFonts w:ascii="Wingdings" w:hAnsi="Wingdings" w:hint="default"/>
      </w:rPr>
    </w:lvl>
    <w:lvl w:ilvl="3" w:tplc="05A2885E">
      <w:start w:val="1"/>
      <w:numFmt w:val="bullet"/>
      <w:lvlText w:val=""/>
      <w:lvlJc w:val="left"/>
      <w:pPr>
        <w:ind w:left="2880" w:hanging="360"/>
      </w:pPr>
      <w:rPr>
        <w:rFonts w:ascii="Symbol" w:hAnsi="Symbol" w:hint="default"/>
      </w:rPr>
    </w:lvl>
    <w:lvl w:ilvl="4" w:tplc="165058AA">
      <w:start w:val="1"/>
      <w:numFmt w:val="bullet"/>
      <w:lvlText w:val="o"/>
      <w:lvlJc w:val="left"/>
      <w:pPr>
        <w:ind w:left="3600" w:hanging="360"/>
      </w:pPr>
      <w:rPr>
        <w:rFonts w:ascii="Courier New" w:hAnsi="Courier New" w:hint="default"/>
      </w:rPr>
    </w:lvl>
    <w:lvl w:ilvl="5" w:tplc="D77C656E">
      <w:start w:val="1"/>
      <w:numFmt w:val="bullet"/>
      <w:lvlText w:val=""/>
      <w:lvlJc w:val="left"/>
      <w:pPr>
        <w:ind w:left="4320" w:hanging="360"/>
      </w:pPr>
      <w:rPr>
        <w:rFonts w:ascii="Wingdings" w:hAnsi="Wingdings" w:hint="default"/>
      </w:rPr>
    </w:lvl>
    <w:lvl w:ilvl="6" w:tplc="86201BCA">
      <w:start w:val="1"/>
      <w:numFmt w:val="bullet"/>
      <w:lvlText w:val=""/>
      <w:lvlJc w:val="left"/>
      <w:pPr>
        <w:ind w:left="5040" w:hanging="360"/>
      </w:pPr>
      <w:rPr>
        <w:rFonts w:ascii="Symbol" w:hAnsi="Symbol" w:hint="default"/>
      </w:rPr>
    </w:lvl>
    <w:lvl w:ilvl="7" w:tplc="90AC81A6">
      <w:start w:val="1"/>
      <w:numFmt w:val="bullet"/>
      <w:lvlText w:val="o"/>
      <w:lvlJc w:val="left"/>
      <w:pPr>
        <w:ind w:left="5760" w:hanging="360"/>
      </w:pPr>
      <w:rPr>
        <w:rFonts w:ascii="Courier New" w:hAnsi="Courier New" w:hint="default"/>
      </w:rPr>
    </w:lvl>
    <w:lvl w:ilvl="8" w:tplc="32DED2C6">
      <w:start w:val="1"/>
      <w:numFmt w:val="bullet"/>
      <w:lvlText w:val=""/>
      <w:lvlJc w:val="left"/>
      <w:pPr>
        <w:ind w:left="6480" w:hanging="360"/>
      </w:pPr>
      <w:rPr>
        <w:rFonts w:ascii="Wingdings" w:hAnsi="Wingdings" w:hint="default"/>
      </w:rPr>
    </w:lvl>
  </w:abstractNum>
  <w:abstractNum w:abstractNumId="5" w15:restartNumberingAfterBreak="0">
    <w:nsid w:val="435B478C"/>
    <w:multiLevelType w:val="hybridMultilevel"/>
    <w:tmpl w:val="EE40BB2A"/>
    <w:lvl w:ilvl="0" w:tplc="AE488B1A">
      <w:start w:val="1"/>
      <w:numFmt w:val="bullet"/>
      <w:lvlText w:val=""/>
      <w:lvlJc w:val="left"/>
      <w:pPr>
        <w:ind w:left="720" w:hanging="360"/>
      </w:pPr>
      <w:rPr>
        <w:rFonts w:ascii="Symbol" w:hAnsi="Symbol" w:hint="default"/>
      </w:rPr>
    </w:lvl>
    <w:lvl w:ilvl="1" w:tplc="D16C9AC4">
      <w:start w:val="1"/>
      <w:numFmt w:val="bullet"/>
      <w:lvlText w:val="o"/>
      <w:lvlJc w:val="left"/>
      <w:pPr>
        <w:ind w:left="1440" w:hanging="360"/>
      </w:pPr>
      <w:rPr>
        <w:rFonts w:ascii="Courier New" w:hAnsi="Courier New" w:hint="default"/>
      </w:rPr>
    </w:lvl>
    <w:lvl w:ilvl="2" w:tplc="01767E5C">
      <w:start w:val="1"/>
      <w:numFmt w:val="bullet"/>
      <w:lvlText w:val=""/>
      <w:lvlJc w:val="left"/>
      <w:pPr>
        <w:ind w:left="2160" w:hanging="360"/>
      </w:pPr>
      <w:rPr>
        <w:rFonts w:ascii="Wingdings" w:hAnsi="Wingdings" w:hint="default"/>
      </w:rPr>
    </w:lvl>
    <w:lvl w:ilvl="3" w:tplc="2C7032B6">
      <w:start w:val="1"/>
      <w:numFmt w:val="bullet"/>
      <w:lvlText w:val=""/>
      <w:lvlJc w:val="left"/>
      <w:pPr>
        <w:ind w:left="2880" w:hanging="360"/>
      </w:pPr>
      <w:rPr>
        <w:rFonts w:ascii="Symbol" w:hAnsi="Symbol" w:hint="default"/>
      </w:rPr>
    </w:lvl>
    <w:lvl w:ilvl="4" w:tplc="C21660B2">
      <w:start w:val="1"/>
      <w:numFmt w:val="bullet"/>
      <w:lvlText w:val="o"/>
      <w:lvlJc w:val="left"/>
      <w:pPr>
        <w:ind w:left="3600" w:hanging="360"/>
      </w:pPr>
      <w:rPr>
        <w:rFonts w:ascii="Courier New" w:hAnsi="Courier New" w:hint="default"/>
      </w:rPr>
    </w:lvl>
    <w:lvl w:ilvl="5" w:tplc="2A4AAD14">
      <w:start w:val="1"/>
      <w:numFmt w:val="bullet"/>
      <w:lvlText w:val=""/>
      <w:lvlJc w:val="left"/>
      <w:pPr>
        <w:ind w:left="4320" w:hanging="360"/>
      </w:pPr>
      <w:rPr>
        <w:rFonts w:ascii="Wingdings" w:hAnsi="Wingdings" w:hint="default"/>
      </w:rPr>
    </w:lvl>
    <w:lvl w:ilvl="6" w:tplc="665AEECA">
      <w:start w:val="1"/>
      <w:numFmt w:val="bullet"/>
      <w:lvlText w:val=""/>
      <w:lvlJc w:val="left"/>
      <w:pPr>
        <w:ind w:left="5040" w:hanging="360"/>
      </w:pPr>
      <w:rPr>
        <w:rFonts w:ascii="Symbol" w:hAnsi="Symbol" w:hint="default"/>
      </w:rPr>
    </w:lvl>
    <w:lvl w:ilvl="7" w:tplc="67EC5FCE">
      <w:start w:val="1"/>
      <w:numFmt w:val="bullet"/>
      <w:lvlText w:val="o"/>
      <w:lvlJc w:val="left"/>
      <w:pPr>
        <w:ind w:left="5760" w:hanging="360"/>
      </w:pPr>
      <w:rPr>
        <w:rFonts w:ascii="Courier New" w:hAnsi="Courier New" w:hint="default"/>
      </w:rPr>
    </w:lvl>
    <w:lvl w:ilvl="8" w:tplc="F5543D78">
      <w:start w:val="1"/>
      <w:numFmt w:val="bullet"/>
      <w:lvlText w:val=""/>
      <w:lvlJc w:val="left"/>
      <w:pPr>
        <w:ind w:left="6480" w:hanging="360"/>
      </w:pPr>
      <w:rPr>
        <w:rFonts w:ascii="Wingdings" w:hAnsi="Wingdings" w:hint="default"/>
      </w:rPr>
    </w:lvl>
  </w:abstractNum>
  <w:abstractNum w:abstractNumId="6" w15:restartNumberingAfterBreak="0">
    <w:nsid w:val="4B041BFF"/>
    <w:multiLevelType w:val="hybridMultilevel"/>
    <w:tmpl w:val="62304AF8"/>
    <w:lvl w:ilvl="0" w:tplc="9AD8F8C4">
      <w:start w:val="1"/>
      <w:numFmt w:val="bullet"/>
      <w:lvlText w:val=""/>
      <w:lvlJc w:val="left"/>
      <w:pPr>
        <w:ind w:left="720" w:hanging="360"/>
      </w:pPr>
      <w:rPr>
        <w:rFonts w:ascii="Symbol" w:hAnsi="Symbol" w:hint="default"/>
      </w:rPr>
    </w:lvl>
    <w:lvl w:ilvl="1" w:tplc="110A1BF2">
      <w:start w:val="1"/>
      <w:numFmt w:val="bullet"/>
      <w:lvlText w:val="o"/>
      <w:lvlJc w:val="left"/>
      <w:pPr>
        <w:ind w:left="1440" w:hanging="360"/>
      </w:pPr>
      <w:rPr>
        <w:rFonts w:ascii="Courier New" w:hAnsi="Courier New" w:hint="default"/>
      </w:rPr>
    </w:lvl>
    <w:lvl w:ilvl="2" w:tplc="541C3148">
      <w:start w:val="1"/>
      <w:numFmt w:val="bullet"/>
      <w:lvlText w:val=""/>
      <w:lvlJc w:val="left"/>
      <w:pPr>
        <w:ind w:left="2160" w:hanging="360"/>
      </w:pPr>
      <w:rPr>
        <w:rFonts w:ascii="Wingdings" w:hAnsi="Wingdings" w:hint="default"/>
      </w:rPr>
    </w:lvl>
    <w:lvl w:ilvl="3" w:tplc="087E17F0">
      <w:start w:val="1"/>
      <w:numFmt w:val="bullet"/>
      <w:lvlText w:val=""/>
      <w:lvlJc w:val="left"/>
      <w:pPr>
        <w:ind w:left="2880" w:hanging="360"/>
      </w:pPr>
      <w:rPr>
        <w:rFonts w:ascii="Symbol" w:hAnsi="Symbol" w:hint="default"/>
      </w:rPr>
    </w:lvl>
    <w:lvl w:ilvl="4" w:tplc="D12ADA5C">
      <w:start w:val="1"/>
      <w:numFmt w:val="bullet"/>
      <w:lvlText w:val="o"/>
      <w:lvlJc w:val="left"/>
      <w:pPr>
        <w:ind w:left="3600" w:hanging="360"/>
      </w:pPr>
      <w:rPr>
        <w:rFonts w:ascii="Courier New" w:hAnsi="Courier New" w:hint="default"/>
      </w:rPr>
    </w:lvl>
    <w:lvl w:ilvl="5" w:tplc="8F6C85B2">
      <w:start w:val="1"/>
      <w:numFmt w:val="bullet"/>
      <w:lvlText w:val=""/>
      <w:lvlJc w:val="left"/>
      <w:pPr>
        <w:ind w:left="4320" w:hanging="360"/>
      </w:pPr>
      <w:rPr>
        <w:rFonts w:ascii="Wingdings" w:hAnsi="Wingdings" w:hint="default"/>
      </w:rPr>
    </w:lvl>
    <w:lvl w:ilvl="6" w:tplc="6BBEEC14">
      <w:start w:val="1"/>
      <w:numFmt w:val="bullet"/>
      <w:lvlText w:val=""/>
      <w:lvlJc w:val="left"/>
      <w:pPr>
        <w:ind w:left="5040" w:hanging="360"/>
      </w:pPr>
      <w:rPr>
        <w:rFonts w:ascii="Symbol" w:hAnsi="Symbol" w:hint="default"/>
      </w:rPr>
    </w:lvl>
    <w:lvl w:ilvl="7" w:tplc="5A4CA670">
      <w:start w:val="1"/>
      <w:numFmt w:val="bullet"/>
      <w:lvlText w:val="o"/>
      <w:lvlJc w:val="left"/>
      <w:pPr>
        <w:ind w:left="5760" w:hanging="360"/>
      </w:pPr>
      <w:rPr>
        <w:rFonts w:ascii="Courier New" w:hAnsi="Courier New" w:hint="default"/>
      </w:rPr>
    </w:lvl>
    <w:lvl w:ilvl="8" w:tplc="A176BFE6">
      <w:start w:val="1"/>
      <w:numFmt w:val="bullet"/>
      <w:lvlText w:val=""/>
      <w:lvlJc w:val="left"/>
      <w:pPr>
        <w:ind w:left="6480" w:hanging="360"/>
      </w:pPr>
      <w:rPr>
        <w:rFonts w:ascii="Wingdings" w:hAnsi="Wingdings" w:hint="default"/>
      </w:rPr>
    </w:lvl>
  </w:abstractNum>
  <w:abstractNum w:abstractNumId="7" w15:restartNumberingAfterBreak="0">
    <w:nsid w:val="5BBB4D3F"/>
    <w:multiLevelType w:val="hybridMultilevel"/>
    <w:tmpl w:val="402E9AE4"/>
    <w:lvl w:ilvl="0" w:tplc="8E9A4262">
      <w:start w:val="1"/>
      <w:numFmt w:val="bullet"/>
      <w:lvlText w:val=""/>
      <w:lvlJc w:val="left"/>
      <w:pPr>
        <w:ind w:left="720" w:hanging="360"/>
      </w:pPr>
      <w:rPr>
        <w:rFonts w:ascii="Symbol" w:hAnsi="Symbol" w:hint="default"/>
      </w:rPr>
    </w:lvl>
    <w:lvl w:ilvl="1" w:tplc="2C4CEED4">
      <w:start w:val="1"/>
      <w:numFmt w:val="bullet"/>
      <w:lvlText w:val="o"/>
      <w:lvlJc w:val="left"/>
      <w:pPr>
        <w:ind w:left="1440" w:hanging="360"/>
      </w:pPr>
      <w:rPr>
        <w:rFonts w:ascii="Courier New" w:hAnsi="Courier New" w:hint="default"/>
      </w:rPr>
    </w:lvl>
    <w:lvl w:ilvl="2" w:tplc="E05850B4">
      <w:start w:val="1"/>
      <w:numFmt w:val="bullet"/>
      <w:lvlText w:val=""/>
      <w:lvlJc w:val="left"/>
      <w:pPr>
        <w:ind w:left="2160" w:hanging="360"/>
      </w:pPr>
      <w:rPr>
        <w:rFonts w:ascii="Wingdings" w:hAnsi="Wingdings" w:hint="default"/>
      </w:rPr>
    </w:lvl>
    <w:lvl w:ilvl="3" w:tplc="78F60DEE">
      <w:start w:val="1"/>
      <w:numFmt w:val="bullet"/>
      <w:lvlText w:val=""/>
      <w:lvlJc w:val="left"/>
      <w:pPr>
        <w:ind w:left="2880" w:hanging="360"/>
      </w:pPr>
      <w:rPr>
        <w:rFonts w:ascii="Symbol" w:hAnsi="Symbol" w:hint="default"/>
      </w:rPr>
    </w:lvl>
    <w:lvl w:ilvl="4" w:tplc="AAECBF92">
      <w:start w:val="1"/>
      <w:numFmt w:val="bullet"/>
      <w:lvlText w:val="o"/>
      <w:lvlJc w:val="left"/>
      <w:pPr>
        <w:ind w:left="3600" w:hanging="360"/>
      </w:pPr>
      <w:rPr>
        <w:rFonts w:ascii="Courier New" w:hAnsi="Courier New" w:hint="default"/>
      </w:rPr>
    </w:lvl>
    <w:lvl w:ilvl="5" w:tplc="CC6C08D6">
      <w:start w:val="1"/>
      <w:numFmt w:val="bullet"/>
      <w:lvlText w:val=""/>
      <w:lvlJc w:val="left"/>
      <w:pPr>
        <w:ind w:left="4320" w:hanging="360"/>
      </w:pPr>
      <w:rPr>
        <w:rFonts w:ascii="Wingdings" w:hAnsi="Wingdings" w:hint="default"/>
      </w:rPr>
    </w:lvl>
    <w:lvl w:ilvl="6" w:tplc="39F8695E">
      <w:start w:val="1"/>
      <w:numFmt w:val="bullet"/>
      <w:lvlText w:val=""/>
      <w:lvlJc w:val="left"/>
      <w:pPr>
        <w:ind w:left="5040" w:hanging="360"/>
      </w:pPr>
      <w:rPr>
        <w:rFonts w:ascii="Symbol" w:hAnsi="Symbol" w:hint="default"/>
      </w:rPr>
    </w:lvl>
    <w:lvl w:ilvl="7" w:tplc="D73A7AA2">
      <w:start w:val="1"/>
      <w:numFmt w:val="bullet"/>
      <w:lvlText w:val="o"/>
      <w:lvlJc w:val="left"/>
      <w:pPr>
        <w:ind w:left="5760" w:hanging="360"/>
      </w:pPr>
      <w:rPr>
        <w:rFonts w:ascii="Courier New" w:hAnsi="Courier New" w:hint="default"/>
      </w:rPr>
    </w:lvl>
    <w:lvl w:ilvl="8" w:tplc="076E4464">
      <w:start w:val="1"/>
      <w:numFmt w:val="bullet"/>
      <w:lvlText w:val=""/>
      <w:lvlJc w:val="left"/>
      <w:pPr>
        <w:ind w:left="6480" w:hanging="360"/>
      </w:pPr>
      <w:rPr>
        <w:rFonts w:ascii="Wingdings" w:hAnsi="Wingdings" w:hint="default"/>
      </w:rPr>
    </w:lvl>
  </w:abstractNum>
  <w:abstractNum w:abstractNumId="8" w15:restartNumberingAfterBreak="0">
    <w:nsid w:val="5C380CEA"/>
    <w:multiLevelType w:val="hybridMultilevel"/>
    <w:tmpl w:val="22B010F8"/>
    <w:lvl w:ilvl="0" w:tplc="6E0AF0E0">
      <w:start w:val="1"/>
      <w:numFmt w:val="bullet"/>
      <w:lvlText w:val=""/>
      <w:lvlJc w:val="left"/>
      <w:pPr>
        <w:ind w:left="720" w:hanging="360"/>
      </w:pPr>
      <w:rPr>
        <w:rFonts w:ascii="Symbol" w:hAnsi="Symbol" w:hint="default"/>
      </w:rPr>
    </w:lvl>
    <w:lvl w:ilvl="1" w:tplc="66FC3186">
      <w:start w:val="1"/>
      <w:numFmt w:val="bullet"/>
      <w:lvlText w:val="o"/>
      <w:lvlJc w:val="left"/>
      <w:pPr>
        <w:ind w:left="1440" w:hanging="360"/>
      </w:pPr>
      <w:rPr>
        <w:rFonts w:ascii="Courier New" w:hAnsi="Courier New" w:hint="default"/>
      </w:rPr>
    </w:lvl>
    <w:lvl w:ilvl="2" w:tplc="4AD09A58">
      <w:start w:val="1"/>
      <w:numFmt w:val="bullet"/>
      <w:lvlText w:val=""/>
      <w:lvlJc w:val="left"/>
      <w:pPr>
        <w:ind w:left="2160" w:hanging="360"/>
      </w:pPr>
      <w:rPr>
        <w:rFonts w:ascii="Wingdings" w:hAnsi="Wingdings" w:hint="default"/>
      </w:rPr>
    </w:lvl>
    <w:lvl w:ilvl="3" w:tplc="AB6AB00A">
      <w:start w:val="1"/>
      <w:numFmt w:val="bullet"/>
      <w:lvlText w:val=""/>
      <w:lvlJc w:val="left"/>
      <w:pPr>
        <w:ind w:left="2880" w:hanging="360"/>
      </w:pPr>
      <w:rPr>
        <w:rFonts w:ascii="Symbol" w:hAnsi="Symbol" w:hint="default"/>
      </w:rPr>
    </w:lvl>
    <w:lvl w:ilvl="4" w:tplc="0E1EF4F2">
      <w:start w:val="1"/>
      <w:numFmt w:val="bullet"/>
      <w:lvlText w:val="o"/>
      <w:lvlJc w:val="left"/>
      <w:pPr>
        <w:ind w:left="3600" w:hanging="360"/>
      </w:pPr>
      <w:rPr>
        <w:rFonts w:ascii="Courier New" w:hAnsi="Courier New" w:hint="default"/>
      </w:rPr>
    </w:lvl>
    <w:lvl w:ilvl="5" w:tplc="A5DC66FC">
      <w:start w:val="1"/>
      <w:numFmt w:val="bullet"/>
      <w:lvlText w:val=""/>
      <w:lvlJc w:val="left"/>
      <w:pPr>
        <w:ind w:left="4320" w:hanging="360"/>
      </w:pPr>
      <w:rPr>
        <w:rFonts w:ascii="Wingdings" w:hAnsi="Wingdings" w:hint="default"/>
      </w:rPr>
    </w:lvl>
    <w:lvl w:ilvl="6" w:tplc="687E42F2">
      <w:start w:val="1"/>
      <w:numFmt w:val="bullet"/>
      <w:lvlText w:val=""/>
      <w:lvlJc w:val="left"/>
      <w:pPr>
        <w:ind w:left="5040" w:hanging="360"/>
      </w:pPr>
      <w:rPr>
        <w:rFonts w:ascii="Symbol" w:hAnsi="Symbol" w:hint="default"/>
      </w:rPr>
    </w:lvl>
    <w:lvl w:ilvl="7" w:tplc="9FD659E4">
      <w:start w:val="1"/>
      <w:numFmt w:val="bullet"/>
      <w:lvlText w:val="o"/>
      <w:lvlJc w:val="left"/>
      <w:pPr>
        <w:ind w:left="5760" w:hanging="360"/>
      </w:pPr>
      <w:rPr>
        <w:rFonts w:ascii="Courier New" w:hAnsi="Courier New" w:hint="default"/>
      </w:rPr>
    </w:lvl>
    <w:lvl w:ilvl="8" w:tplc="0A76B446">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0"/>
  </w:num>
  <w:num w:numId="5">
    <w:abstractNumId w:val="2"/>
  </w:num>
  <w:num w:numId="6">
    <w:abstractNumId w:val="8"/>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771D98A-4E33-4C0B-AFD8-6CDA20B71E55}"/>
    <w:docVar w:name="dgnword-eventsink" w:val="667423608"/>
  </w:docVars>
  <w:rsids>
    <w:rsidRoot w:val="00550BE0"/>
    <w:rsid w:val="001631F0"/>
    <w:rsid w:val="004B63CE"/>
    <w:rsid w:val="00550BE0"/>
    <w:rsid w:val="00686012"/>
    <w:rsid w:val="0084331E"/>
    <w:rsid w:val="00890F44"/>
    <w:rsid w:val="00B139EC"/>
    <w:rsid w:val="00BF37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1ACCF"/>
  <w15:docId w15:val="{8AD0BC92-1473-4EBC-8054-15225B15D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31E"/>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31E"/>
    <w:pPr>
      <w:ind w:left="720"/>
      <w:contextualSpacing/>
    </w:pPr>
  </w:style>
  <w:style w:type="character" w:customStyle="1" w:styleId="normaltextrun">
    <w:name w:val="normaltextrun"/>
    <w:basedOn w:val="DefaultParagraphFont"/>
    <w:rsid w:val="00B139EC"/>
  </w:style>
  <w:style w:type="character" w:styleId="Hyperlink">
    <w:name w:val="Hyperlink"/>
    <w:basedOn w:val="DefaultParagraphFont"/>
    <w:uiPriority w:val="99"/>
    <w:unhideWhenUsed/>
    <w:rsid w:val="00B139EC"/>
    <w:rPr>
      <w:color w:val="0000FF" w:themeColor="hyperlink"/>
      <w:u w:val="single"/>
    </w:rPr>
  </w:style>
  <w:style w:type="paragraph" w:styleId="Header">
    <w:name w:val="header"/>
    <w:basedOn w:val="Normal"/>
    <w:link w:val="HeaderChar"/>
    <w:uiPriority w:val="99"/>
    <w:unhideWhenUsed/>
    <w:rsid w:val="00BF37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7F0"/>
    <w:rPr>
      <w:lang w:val="en-US"/>
    </w:rPr>
  </w:style>
  <w:style w:type="paragraph" w:styleId="Footer">
    <w:name w:val="footer"/>
    <w:basedOn w:val="Normal"/>
    <w:link w:val="FooterChar"/>
    <w:uiPriority w:val="99"/>
    <w:unhideWhenUsed/>
    <w:rsid w:val="00BF37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7F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www.youtube.com/channel/UCLK2lieMh3x1oiZsBBZawzg"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BF8410066A0E4E9BCF0B4256954889" ma:contentTypeVersion="11" ma:contentTypeDescription="Create a new document." ma:contentTypeScope="" ma:versionID="7c1ef906222063c0168e317c80456909">
  <xsd:schema xmlns:xsd="http://www.w3.org/2001/XMLSchema" xmlns:xs="http://www.w3.org/2001/XMLSchema" xmlns:p="http://schemas.microsoft.com/office/2006/metadata/properties" xmlns:ns3="4c366f85-c20a-4052-8b84-670f71c520e9" targetNamespace="http://schemas.microsoft.com/office/2006/metadata/properties" ma:root="true" ma:fieldsID="044e005ef06adabeb8cf4622da65c432" ns3:_="">
    <xsd:import namespace="4c366f85-c20a-4052-8b84-670f71c520e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366f85-c20a-4052-8b84-670f71c520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8146E5-9B17-49AA-94DD-23E790AAF49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4c366f85-c20a-4052-8b84-670f71c520e9"/>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A994441-FA95-4CEA-A04C-F5E82E0585A9}">
  <ds:schemaRefs>
    <ds:schemaRef ds:uri="http://schemas.microsoft.com/sharepoint/v3/contenttype/forms"/>
  </ds:schemaRefs>
</ds:datastoreItem>
</file>

<file path=customXml/itemProps3.xml><?xml version="1.0" encoding="utf-8"?>
<ds:datastoreItem xmlns:ds="http://schemas.openxmlformats.org/officeDocument/2006/customXml" ds:itemID="{E3DD126A-EA43-4586-8016-68D98BA39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366f85-c20a-4052-8b84-670f71c52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NUIG</dc:creator>
  <cp:keywords/>
  <dc:description/>
  <cp:lastModifiedBy>Walsh, Stewart Redmond</cp:lastModifiedBy>
  <cp:revision>5</cp:revision>
  <dcterms:created xsi:type="dcterms:W3CDTF">2021-08-17T11:53:00Z</dcterms:created>
  <dcterms:modified xsi:type="dcterms:W3CDTF">2021-09-20T17:22:00Z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0x01010084BF8410066A0E4E9BCF0B4256954889</vt:lpwstr>
  </property>
  <property fmtid="{D5CDD505-2E9C-101B-9397-08002B2CF9AE}" pid="3" name="_MarkAsFinal">
    <vt:bool>true</vt:bool>
  </property>
</Properties>
</file>